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528" w:rsidRDefault="00F90528" w:rsidP="00F90528">
      <w:pPr>
        <w:pStyle w:val="Sinespaciado"/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</w:pPr>
      <w:r>
        <w:rPr>
          <w:noProof/>
          <w:lang w:eastAsia="es-CL"/>
        </w:rPr>
        <w:drawing>
          <wp:inline distT="0" distB="0" distL="0" distR="0" wp14:anchorId="77E9EECE" wp14:editId="647B4933">
            <wp:extent cx="942975" cy="885825"/>
            <wp:effectExtent l="0" t="0" r="9525" b="9525"/>
            <wp:docPr id="1" name="Imagen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7811" cy="890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528" w:rsidRDefault="00F90528" w:rsidP="006729F7">
      <w:pPr>
        <w:pStyle w:val="Sinespaciado"/>
        <w:jc w:val="center"/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</w:pPr>
    </w:p>
    <w:p w:rsidR="00D27B67" w:rsidRDefault="00E20274" w:rsidP="004B4E62">
      <w:pPr>
        <w:jc w:val="center"/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</w:pPr>
      <w:r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  <w:t xml:space="preserve">ANEXO Nº2: </w:t>
      </w:r>
      <w:bookmarkStart w:id="0" w:name="_GoBack"/>
      <w:bookmarkEnd w:id="0"/>
      <w:r w:rsidR="004B4E62" w:rsidRPr="000A7DB7"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  <w:t xml:space="preserve">ACTA DE </w:t>
      </w:r>
      <w:r w:rsidR="00D27B67"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  <w:t>LEVANTAMIENTO DE HALLAZGOS</w:t>
      </w:r>
    </w:p>
    <w:p w:rsidR="004B4E62" w:rsidRPr="00D27B67" w:rsidRDefault="00D27B67" w:rsidP="00D27B67">
      <w:pPr>
        <w:jc w:val="center"/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</w:pPr>
      <w:r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  <w:t>VISITA ESPECIAL</w:t>
      </w:r>
      <w:r w:rsidR="004B4E62">
        <w:rPr>
          <w:rStyle w:val="Refdenotaalpie"/>
          <w:b/>
          <w:sz w:val="24"/>
          <w:lang w:val="es-ES"/>
        </w:rPr>
        <w:footnoteReference w:customMarkFollows="1" w:id="1"/>
        <w:t>*</w:t>
      </w:r>
    </w:p>
    <w:p w:rsidR="000A6D0B" w:rsidRPr="003C53F9" w:rsidRDefault="000A6D0B" w:rsidP="000A6D0B">
      <w:pPr>
        <w:spacing w:after="0" w:line="240" w:lineRule="auto"/>
        <w:jc w:val="both"/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</w:pPr>
      <w:r w:rsidRPr="003C53F9"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  <w:t>Objetivo</w:t>
      </w:r>
      <w:r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  <w:t xml:space="preserve"> del Acta de levantamiento de hallazgos</w:t>
      </w:r>
      <w:r w:rsidRPr="003C53F9"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  <w:t>:</w:t>
      </w:r>
    </w:p>
    <w:p w:rsidR="000A6D0B" w:rsidRDefault="000A6D0B" w:rsidP="000A6D0B">
      <w:pPr>
        <w:spacing w:after="0" w:line="240" w:lineRule="auto"/>
        <w:jc w:val="both"/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</w:pPr>
      <w:r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>Evaluar en terreno el cumplimiento del convenio por parte de los proyectos que conforman la red regional de protección.</w:t>
      </w:r>
    </w:p>
    <w:p w:rsidR="000A6D0B" w:rsidRDefault="000A6D0B" w:rsidP="000A6D0B">
      <w:pPr>
        <w:spacing w:after="0" w:line="240" w:lineRule="auto"/>
        <w:jc w:val="both"/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</w:pPr>
    </w:p>
    <w:p w:rsidR="000A6D0B" w:rsidRDefault="000A6D0B" w:rsidP="000A6D0B">
      <w:pPr>
        <w:spacing w:after="0" w:line="240" w:lineRule="auto"/>
        <w:jc w:val="both"/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</w:pPr>
      <w:r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  <w:t>Descripción del instrumento:</w:t>
      </w:r>
    </w:p>
    <w:p w:rsidR="000A6D0B" w:rsidRDefault="000A6D0B" w:rsidP="000A6D0B">
      <w:pPr>
        <w:spacing w:after="0" w:line="240" w:lineRule="auto"/>
        <w:jc w:val="both"/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</w:pPr>
    </w:p>
    <w:p w:rsidR="000A6D0B" w:rsidRPr="00A35A37" w:rsidRDefault="000A6D0B" w:rsidP="000A6D0B">
      <w:pPr>
        <w:pStyle w:val="Sinespaciado"/>
        <w:jc w:val="both"/>
        <w:rPr>
          <w:rFonts w:ascii="Verdana" w:eastAsia="Times New Roman" w:hAnsi="Verdana" w:cs="Verdana"/>
          <w:iCs/>
          <w:sz w:val="20"/>
          <w:szCs w:val="20"/>
          <w:lang w:eastAsia="es-ES"/>
        </w:rPr>
      </w:pPr>
      <w:r w:rsidRPr="00A35A37">
        <w:rPr>
          <w:rFonts w:ascii="Verdana" w:eastAsia="Times New Roman" w:hAnsi="Verdana" w:cs="Verdana"/>
          <w:iCs/>
          <w:sz w:val="20"/>
          <w:szCs w:val="20"/>
          <w:lang w:eastAsia="es-ES"/>
        </w:rPr>
        <w:t>Instrumento parte de los distintos insumos que dispone el(la) profesional para concretar la evaluación anual de desempeño de los proyectos que conforman la red regional de protección</w:t>
      </w:r>
      <w:r>
        <w:rPr>
          <w:rFonts w:ascii="Verdana" w:eastAsia="Times New Roman" w:hAnsi="Verdana" w:cs="Verdana"/>
          <w:iCs/>
          <w:sz w:val="20"/>
          <w:szCs w:val="20"/>
          <w:lang w:eastAsia="es-ES"/>
        </w:rPr>
        <w:t>, a cargo de los organismos colaboradores acreditados</w:t>
      </w:r>
      <w:r w:rsidRPr="00A35A37">
        <w:rPr>
          <w:rFonts w:ascii="Verdana" w:eastAsia="Times New Roman" w:hAnsi="Verdana" w:cs="Verdana"/>
          <w:iCs/>
          <w:sz w:val="20"/>
          <w:szCs w:val="20"/>
          <w:lang w:eastAsia="es-ES"/>
        </w:rPr>
        <w:t xml:space="preserve">. </w:t>
      </w:r>
      <w:r>
        <w:rPr>
          <w:rFonts w:ascii="Verdana" w:eastAsia="Times New Roman" w:hAnsi="Verdana" w:cs="Verdana"/>
          <w:iCs/>
          <w:sz w:val="20"/>
          <w:szCs w:val="20"/>
          <w:lang w:eastAsia="es-ES"/>
        </w:rPr>
        <w:t>En este marco, e</w:t>
      </w:r>
      <w:r w:rsidRPr="00A35A37">
        <w:rPr>
          <w:rFonts w:ascii="Verdana" w:eastAsia="Times New Roman" w:hAnsi="Verdana" w:cs="Verdana"/>
          <w:iCs/>
          <w:sz w:val="20"/>
          <w:szCs w:val="20"/>
          <w:lang w:eastAsia="es-ES"/>
        </w:rPr>
        <w:t xml:space="preserve">sta acta recoge la situación en que se encuentra el proyecto al momento que el profesional se personaliza en éste, </w:t>
      </w:r>
      <w:r>
        <w:rPr>
          <w:rFonts w:ascii="Verdana" w:eastAsia="Times New Roman" w:hAnsi="Verdana" w:cs="Verdana"/>
          <w:iCs/>
          <w:sz w:val="20"/>
          <w:szCs w:val="20"/>
          <w:lang w:eastAsia="es-ES"/>
        </w:rPr>
        <w:t>por lo tanto, su función se focaliza en la verificación, d</w:t>
      </w:r>
      <w:r w:rsidRPr="00A35A37">
        <w:rPr>
          <w:rFonts w:ascii="Verdana" w:eastAsia="Times New Roman" w:hAnsi="Verdana" w:cs="Verdana"/>
          <w:iCs/>
          <w:sz w:val="20"/>
          <w:szCs w:val="20"/>
          <w:lang w:eastAsia="es-ES"/>
        </w:rPr>
        <w:t>el estado de cumplimiento de lo</w:t>
      </w:r>
      <w:r>
        <w:rPr>
          <w:rFonts w:ascii="Verdana" w:eastAsia="Times New Roman" w:hAnsi="Verdana" w:cs="Verdana"/>
          <w:iCs/>
          <w:sz w:val="20"/>
          <w:szCs w:val="20"/>
          <w:lang w:eastAsia="es-ES"/>
        </w:rPr>
        <w:t xml:space="preserve">s aspectos </w:t>
      </w:r>
      <w:r w:rsidRPr="00A35A37">
        <w:rPr>
          <w:rFonts w:ascii="Verdana" w:eastAsia="Times New Roman" w:hAnsi="Verdana" w:cs="Verdana"/>
          <w:iCs/>
          <w:sz w:val="20"/>
          <w:szCs w:val="20"/>
          <w:lang w:eastAsia="es-ES"/>
        </w:rPr>
        <w:t>convenidos</w:t>
      </w:r>
      <w:r>
        <w:rPr>
          <w:rFonts w:ascii="Verdana" w:eastAsia="Times New Roman" w:hAnsi="Verdana" w:cs="Verdana"/>
          <w:iCs/>
          <w:sz w:val="20"/>
          <w:szCs w:val="20"/>
          <w:lang w:eastAsia="es-ES"/>
        </w:rPr>
        <w:t>,</w:t>
      </w:r>
      <w:r w:rsidRPr="00A35A37">
        <w:rPr>
          <w:rFonts w:ascii="Verdana" w:eastAsia="Times New Roman" w:hAnsi="Verdana" w:cs="Verdana"/>
          <w:iCs/>
          <w:sz w:val="20"/>
          <w:szCs w:val="20"/>
          <w:lang w:eastAsia="es-ES"/>
        </w:rPr>
        <w:t xml:space="preserve"> mediante el abordaje de criterios </w:t>
      </w:r>
      <w:r>
        <w:rPr>
          <w:rFonts w:ascii="Verdana" w:eastAsia="Times New Roman" w:hAnsi="Verdana" w:cs="Verdana"/>
          <w:iCs/>
          <w:sz w:val="20"/>
          <w:szCs w:val="20"/>
          <w:lang w:eastAsia="es-ES"/>
        </w:rPr>
        <w:t>específicos.</w:t>
      </w:r>
      <w:r w:rsidRPr="00A35A37">
        <w:rPr>
          <w:rFonts w:ascii="Verdana" w:eastAsia="Times New Roman" w:hAnsi="Verdana" w:cs="Verdana"/>
          <w:iCs/>
          <w:sz w:val="20"/>
          <w:szCs w:val="20"/>
          <w:lang w:eastAsia="es-ES"/>
        </w:rPr>
        <w:t xml:space="preserve"> </w:t>
      </w:r>
      <w:r w:rsidRPr="003A23DA">
        <w:rPr>
          <w:rFonts w:ascii="Verdana" w:eastAsia="Times New Roman" w:hAnsi="Verdana" w:cs="Verdana"/>
          <w:iCs/>
          <w:sz w:val="20"/>
          <w:szCs w:val="20"/>
          <w:lang w:eastAsia="es-ES"/>
        </w:rPr>
        <w:t>Es preciso señalar que</w:t>
      </w:r>
      <w:r>
        <w:rPr>
          <w:rFonts w:ascii="Verdana" w:eastAsia="Times New Roman" w:hAnsi="Verdana" w:cs="Verdana"/>
          <w:iCs/>
          <w:sz w:val="20"/>
          <w:szCs w:val="20"/>
          <w:lang w:eastAsia="es-ES"/>
        </w:rPr>
        <w:t>,</w:t>
      </w:r>
      <w:r w:rsidRPr="003A23DA">
        <w:rPr>
          <w:rFonts w:ascii="Verdana" w:eastAsia="Times New Roman" w:hAnsi="Verdana" w:cs="Verdana"/>
          <w:iCs/>
          <w:sz w:val="20"/>
          <w:szCs w:val="20"/>
          <w:lang w:eastAsia="es-ES"/>
        </w:rPr>
        <w:t xml:space="preserve"> los aspectos evaluados en la presente acta constituyen criterios que han sido abordados en el proceso de supervisión regular, que cuando corresponde, han contado con el levantamiento de hallazgos y el seguimiento de los compromisos establecidos con el proyecto en cuestión</w:t>
      </w:r>
      <w:r w:rsidRPr="003A23DA">
        <w:rPr>
          <w:rFonts w:ascii="Verdana" w:eastAsia="Times New Roman" w:hAnsi="Verdana" w:cs="Verdana"/>
          <w:iCs/>
          <w:color w:val="FF0000"/>
          <w:sz w:val="20"/>
          <w:szCs w:val="20"/>
          <w:lang w:eastAsia="es-ES"/>
        </w:rPr>
        <w:t>.</w:t>
      </w:r>
    </w:p>
    <w:p w:rsidR="000A6D0B" w:rsidRDefault="000A6D0B" w:rsidP="000A6D0B">
      <w:pPr>
        <w:pStyle w:val="Sinespaciado"/>
        <w:jc w:val="both"/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</w:pPr>
    </w:p>
    <w:p w:rsidR="000A6D0B" w:rsidRDefault="000A6D0B" w:rsidP="000A6D0B">
      <w:pPr>
        <w:spacing w:after="0" w:line="240" w:lineRule="auto"/>
        <w:jc w:val="both"/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</w:pPr>
    </w:p>
    <w:p w:rsidR="000A6D0B" w:rsidRDefault="000A6D0B" w:rsidP="000A6D0B">
      <w:pPr>
        <w:spacing w:after="0" w:line="240" w:lineRule="auto"/>
        <w:jc w:val="both"/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</w:pPr>
      <w:r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 xml:space="preserve"> </w:t>
      </w:r>
      <w:r w:rsidRPr="003C53F9"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  <w:t>Metodología</w:t>
      </w:r>
      <w:r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  <w:t xml:space="preserve"> de aplicación:</w:t>
      </w:r>
    </w:p>
    <w:p w:rsidR="000A6D0B" w:rsidRDefault="000A6D0B" w:rsidP="000A6D0B">
      <w:pPr>
        <w:spacing w:after="0" w:line="240" w:lineRule="auto"/>
        <w:jc w:val="both"/>
        <w:rPr>
          <w:rFonts w:ascii="Verdana" w:eastAsia="Times New Roman" w:hAnsi="Verdana" w:cs="Verdana"/>
          <w:b/>
          <w:iCs/>
          <w:color w:val="000000"/>
          <w:sz w:val="20"/>
          <w:szCs w:val="20"/>
          <w:lang w:eastAsia="es-ES"/>
        </w:rPr>
      </w:pPr>
    </w:p>
    <w:p w:rsidR="000A6D0B" w:rsidRDefault="000A6D0B" w:rsidP="000A6D0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</w:pPr>
      <w:r w:rsidRPr="00A47CE9"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>E</w:t>
      </w:r>
      <w:r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 xml:space="preserve">l </w:t>
      </w:r>
      <w:r w:rsidRPr="00A47CE9"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>Acta de levantamiento de Hallazgos</w:t>
      </w:r>
      <w:r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 xml:space="preserve"> </w:t>
      </w:r>
      <w:r w:rsidRPr="00A47CE9"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 xml:space="preserve">se aplica in situ, es decir, </w:t>
      </w:r>
      <w:r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 xml:space="preserve">en forma presencial </w:t>
      </w:r>
      <w:r w:rsidRPr="00A47CE9"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 xml:space="preserve">en el proyecto sometido a evaluación; </w:t>
      </w:r>
    </w:p>
    <w:p w:rsidR="000A6D0B" w:rsidRPr="00A47CE9" w:rsidRDefault="000A6D0B" w:rsidP="000A6D0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</w:pPr>
      <w:r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>Se debe aplicar el acta de levantamiento de hallazgos considerando las directrices técnicas contenidas en los lineamientos de supervisión 2019 y las notas técnicas emitidas por la instancia técnica nacional, que complementan, profundizan o precisan algún aspecto vinculado directamente con la ejecución de la supervisión técnica;</w:t>
      </w:r>
    </w:p>
    <w:p w:rsidR="000A6D0B" w:rsidRDefault="000A6D0B" w:rsidP="000A6D0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</w:pPr>
      <w:r w:rsidRPr="00A47CE9"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 xml:space="preserve">Cada uno de los criterios </w:t>
      </w:r>
      <w:r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 xml:space="preserve">de este instrumento </w:t>
      </w:r>
      <w:r w:rsidRPr="00A47CE9"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 xml:space="preserve">deben ser calificados con una nota 1 (no cumple), 2 (necesita mejorar) o 3 (cumple), de acuerdo al cotejo </w:t>
      </w:r>
      <w:r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 xml:space="preserve">resultante </w:t>
      </w:r>
      <w:r w:rsidRPr="00A47CE9"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>entre lo efectivamente detectado en el proyecto con la descripción de dicho criterio consignada en la rúbrica</w:t>
      </w:r>
      <w:r>
        <w:rPr>
          <w:rFonts w:ascii="Verdana" w:eastAsia="Times New Roman" w:hAnsi="Verdana" w:cs="Verdana"/>
          <w:iCs/>
          <w:color w:val="000000"/>
          <w:sz w:val="20"/>
          <w:szCs w:val="20"/>
          <w:lang w:eastAsia="es-ES"/>
        </w:rPr>
        <w:t xml:space="preserve"> que acompaña esta acta</w:t>
      </w:r>
    </w:p>
    <w:p w:rsidR="000A6D0B" w:rsidRDefault="000A6D0B" w:rsidP="004B4E62">
      <w:pPr>
        <w:jc w:val="both"/>
        <w:rPr>
          <w:rFonts w:ascii="Verdana" w:hAnsi="Verdana"/>
          <w:sz w:val="18"/>
        </w:rPr>
      </w:pPr>
    </w:p>
    <w:p w:rsidR="004B4E62" w:rsidRPr="000A6D0B" w:rsidRDefault="000A6D0B" w:rsidP="004B4E62">
      <w:pPr>
        <w:jc w:val="both"/>
        <w:rPr>
          <w:rFonts w:ascii="Verdana" w:hAnsi="Verdana"/>
          <w:b/>
          <w:sz w:val="18"/>
          <w:u w:val="single"/>
          <w:lang w:val="es-ES"/>
        </w:rPr>
      </w:pPr>
      <w:r w:rsidRPr="000A6D0B">
        <w:rPr>
          <w:rFonts w:ascii="Verdana" w:hAnsi="Verdana"/>
          <w:b/>
          <w:sz w:val="18"/>
          <w:u w:val="single"/>
          <w:lang w:val="es-ES"/>
        </w:rPr>
        <w:t>Estos puntajes deb</w:t>
      </w:r>
      <w:r w:rsidR="004E6A8C" w:rsidRPr="000A6D0B">
        <w:rPr>
          <w:rFonts w:ascii="Verdana" w:hAnsi="Verdana"/>
          <w:b/>
          <w:sz w:val="18"/>
          <w:u w:val="single"/>
          <w:lang w:val="es-ES"/>
        </w:rPr>
        <w:t>erán traspasarse posteriormente a la pauta de evaluación del proyecto – residencia. Siguiendo lo indicado en la primera columna.</w:t>
      </w:r>
    </w:p>
    <w:p w:rsidR="004E6A8C" w:rsidRDefault="004E6A8C" w:rsidP="004B4E62">
      <w:pPr>
        <w:jc w:val="both"/>
        <w:rPr>
          <w:rFonts w:ascii="Verdana" w:hAnsi="Verdana"/>
          <w:b/>
          <w:sz w:val="1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4954"/>
      </w:tblGrid>
      <w:tr w:rsidR="004E6A8C" w:rsidTr="004E6A8C">
        <w:tc>
          <w:tcPr>
            <w:tcW w:w="3539" w:type="dxa"/>
          </w:tcPr>
          <w:p w:rsidR="004E6A8C" w:rsidRPr="004E6A8C" w:rsidRDefault="004E6A8C" w:rsidP="004E6A8C">
            <w:pPr>
              <w:rPr>
                <w:b/>
              </w:rPr>
            </w:pPr>
            <w:r w:rsidRPr="004E6A8C">
              <w:rPr>
                <w:b/>
              </w:rPr>
              <w:t xml:space="preserve">Línea Programática del Proyecto </w:t>
            </w:r>
          </w:p>
        </w:tc>
        <w:tc>
          <w:tcPr>
            <w:tcW w:w="4954" w:type="dxa"/>
          </w:tcPr>
          <w:p w:rsidR="004E6A8C" w:rsidRDefault="004E6A8C" w:rsidP="004E6A8C">
            <w:pPr>
              <w:jc w:val="both"/>
              <w:rPr>
                <w:rFonts w:ascii="Verdana" w:hAnsi="Verdana"/>
                <w:b/>
                <w:sz w:val="18"/>
                <w:lang w:val="es-ES"/>
              </w:rPr>
            </w:pPr>
          </w:p>
        </w:tc>
      </w:tr>
      <w:tr w:rsidR="004E6A8C" w:rsidTr="004E6A8C">
        <w:tc>
          <w:tcPr>
            <w:tcW w:w="3539" w:type="dxa"/>
          </w:tcPr>
          <w:p w:rsidR="004E6A8C" w:rsidRPr="004E6A8C" w:rsidRDefault="004E6A8C" w:rsidP="004E6A8C">
            <w:pPr>
              <w:rPr>
                <w:b/>
              </w:rPr>
            </w:pPr>
            <w:r w:rsidRPr="004E6A8C">
              <w:rPr>
                <w:b/>
              </w:rPr>
              <w:t xml:space="preserve">Nombre de Proyecto </w:t>
            </w:r>
          </w:p>
        </w:tc>
        <w:tc>
          <w:tcPr>
            <w:tcW w:w="4954" w:type="dxa"/>
          </w:tcPr>
          <w:p w:rsidR="004E6A8C" w:rsidRDefault="004E6A8C" w:rsidP="004E6A8C">
            <w:pPr>
              <w:jc w:val="both"/>
              <w:rPr>
                <w:rFonts w:ascii="Verdana" w:hAnsi="Verdana"/>
                <w:b/>
                <w:sz w:val="18"/>
                <w:lang w:val="es-ES"/>
              </w:rPr>
            </w:pPr>
          </w:p>
        </w:tc>
      </w:tr>
      <w:tr w:rsidR="004E6A8C" w:rsidTr="004E6A8C">
        <w:tc>
          <w:tcPr>
            <w:tcW w:w="3539" w:type="dxa"/>
          </w:tcPr>
          <w:p w:rsidR="004E6A8C" w:rsidRPr="004E6A8C" w:rsidRDefault="004E6A8C" w:rsidP="004E6A8C">
            <w:pPr>
              <w:rPr>
                <w:b/>
              </w:rPr>
            </w:pPr>
            <w:r w:rsidRPr="004E6A8C">
              <w:rPr>
                <w:b/>
              </w:rPr>
              <w:t xml:space="preserve">Institución </w:t>
            </w:r>
          </w:p>
        </w:tc>
        <w:tc>
          <w:tcPr>
            <w:tcW w:w="4954" w:type="dxa"/>
          </w:tcPr>
          <w:p w:rsidR="004E6A8C" w:rsidRDefault="004E6A8C" w:rsidP="004E6A8C">
            <w:pPr>
              <w:jc w:val="both"/>
              <w:rPr>
                <w:rFonts w:ascii="Verdana" w:hAnsi="Verdana"/>
                <w:b/>
                <w:sz w:val="18"/>
                <w:lang w:val="es-ES"/>
              </w:rPr>
            </w:pPr>
          </w:p>
        </w:tc>
      </w:tr>
      <w:tr w:rsidR="004E6A8C" w:rsidTr="004E6A8C">
        <w:tc>
          <w:tcPr>
            <w:tcW w:w="3539" w:type="dxa"/>
          </w:tcPr>
          <w:p w:rsidR="004E6A8C" w:rsidRPr="004E6A8C" w:rsidRDefault="004E6A8C" w:rsidP="004E6A8C">
            <w:pPr>
              <w:rPr>
                <w:b/>
              </w:rPr>
            </w:pPr>
            <w:r w:rsidRPr="004E6A8C">
              <w:rPr>
                <w:b/>
              </w:rPr>
              <w:lastRenderedPageBreak/>
              <w:t xml:space="preserve">Fecha de Visita  </w:t>
            </w:r>
          </w:p>
        </w:tc>
        <w:tc>
          <w:tcPr>
            <w:tcW w:w="4954" w:type="dxa"/>
          </w:tcPr>
          <w:p w:rsidR="004E6A8C" w:rsidRDefault="004E6A8C" w:rsidP="004E6A8C">
            <w:pPr>
              <w:jc w:val="both"/>
              <w:rPr>
                <w:rFonts w:ascii="Verdana" w:hAnsi="Verdana"/>
                <w:b/>
                <w:sz w:val="18"/>
                <w:lang w:val="es-ES"/>
              </w:rPr>
            </w:pPr>
          </w:p>
        </w:tc>
      </w:tr>
      <w:tr w:rsidR="004E6A8C" w:rsidTr="004E6A8C">
        <w:tc>
          <w:tcPr>
            <w:tcW w:w="3539" w:type="dxa"/>
          </w:tcPr>
          <w:p w:rsidR="004E6A8C" w:rsidRPr="004E6A8C" w:rsidRDefault="004E6A8C" w:rsidP="004E6A8C">
            <w:pPr>
              <w:rPr>
                <w:b/>
              </w:rPr>
            </w:pPr>
            <w:r w:rsidRPr="004E6A8C">
              <w:rPr>
                <w:b/>
              </w:rPr>
              <w:t xml:space="preserve">Nombre de Supervisor </w:t>
            </w:r>
          </w:p>
        </w:tc>
        <w:tc>
          <w:tcPr>
            <w:tcW w:w="4954" w:type="dxa"/>
          </w:tcPr>
          <w:p w:rsidR="004E6A8C" w:rsidRDefault="004E6A8C" w:rsidP="004E6A8C">
            <w:pPr>
              <w:jc w:val="both"/>
              <w:rPr>
                <w:rFonts w:ascii="Verdana" w:hAnsi="Verdana"/>
                <w:b/>
                <w:sz w:val="18"/>
                <w:lang w:val="es-ES"/>
              </w:rPr>
            </w:pPr>
          </w:p>
        </w:tc>
      </w:tr>
      <w:tr w:rsidR="004E6A8C" w:rsidTr="004E6A8C">
        <w:tc>
          <w:tcPr>
            <w:tcW w:w="3539" w:type="dxa"/>
          </w:tcPr>
          <w:p w:rsidR="004E6A8C" w:rsidRPr="004E6A8C" w:rsidRDefault="004E6A8C" w:rsidP="004E6A8C">
            <w:pPr>
              <w:rPr>
                <w:b/>
              </w:rPr>
            </w:pPr>
            <w:r w:rsidRPr="004E6A8C">
              <w:rPr>
                <w:b/>
              </w:rPr>
              <w:t>Región</w:t>
            </w:r>
          </w:p>
        </w:tc>
        <w:tc>
          <w:tcPr>
            <w:tcW w:w="4954" w:type="dxa"/>
          </w:tcPr>
          <w:p w:rsidR="004E6A8C" w:rsidRDefault="004E6A8C" w:rsidP="004E6A8C">
            <w:pPr>
              <w:jc w:val="both"/>
              <w:rPr>
                <w:rFonts w:ascii="Verdana" w:hAnsi="Verdana"/>
                <w:b/>
                <w:sz w:val="18"/>
                <w:lang w:val="es-ES"/>
              </w:rPr>
            </w:pPr>
          </w:p>
        </w:tc>
      </w:tr>
    </w:tbl>
    <w:p w:rsidR="004E6A8C" w:rsidRPr="004E6A8C" w:rsidRDefault="004E6A8C" w:rsidP="004B4E62">
      <w:pPr>
        <w:jc w:val="both"/>
        <w:rPr>
          <w:rFonts w:ascii="Verdana" w:hAnsi="Verdana"/>
          <w:b/>
          <w:sz w:val="18"/>
          <w:lang w:val="es-ES"/>
        </w:rPr>
      </w:pPr>
    </w:p>
    <w:p w:rsidR="006729F7" w:rsidRDefault="006729F7" w:rsidP="006729F7">
      <w:pPr>
        <w:spacing w:after="0" w:line="240" w:lineRule="auto"/>
        <w:jc w:val="both"/>
        <w:rPr>
          <w:rFonts w:ascii="Verdana" w:eastAsia="Times New Roman" w:hAnsi="Verdana" w:cs="Verdana"/>
          <w:b/>
          <w:iCs/>
          <w:sz w:val="20"/>
          <w:szCs w:val="20"/>
          <w:lang w:eastAsia="es-ES"/>
        </w:rPr>
      </w:pPr>
    </w:p>
    <w:p w:rsidR="004B4E62" w:rsidRDefault="004B4E62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p w:rsidR="004B4E62" w:rsidRDefault="004B4E62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tbl>
      <w:tblPr>
        <w:tblStyle w:val="Tabladecuadrcula3-nfasis1"/>
        <w:tblW w:w="10169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4"/>
        <w:gridCol w:w="709"/>
        <w:gridCol w:w="2126"/>
      </w:tblGrid>
      <w:tr w:rsidR="00A83F06" w:rsidRPr="00AC086F" w:rsidTr="00A83F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334" w:type="dxa"/>
            <w:tcBorders>
              <w:bottom w:val="nil"/>
            </w:tcBorders>
          </w:tcPr>
          <w:p w:rsidR="00A83F06" w:rsidRPr="00AC086F" w:rsidRDefault="00A83F06" w:rsidP="00E66424">
            <w:pPr>
              <w:jc w:val="both"/>
              <w:rPr>
                <w:rFonts w:ascii="Verdana" w:eastAsia="Times New Roman" w:hAnsi="Verdana" w:cs="Verdana"/>
                <w:b w:val="0"/>
                <w:iCs w:val="0"/>
                <w:sz w:val="10"/>
                <w:szCs w:val="10"/>
                <w:lang w:eastAsia="es-ES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A83F06" w:rsidRPr="00A83F06" w:rsidRDefault="00A83F06" w:rsidP="00A83F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Verdana"/>
                <w:b w:val="0"/>
                <w:iCs/>
                <w:sz w:val="12"/>
                <w:szCs w:val="18"/>
                <w:lang w:eastAsia="es-E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A83F06" w:rsidRPr="00A83F06" w:rsidRDefault="00A83F06" w:rsidP="00A83F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Verdana"/>
                <w:b w:val="0"/>
                <w:iCs/>
                <w:sz w:val="12"/>
                <w:szCs w:val="18"/>
                <w:lang w:eastAsia="es-ES"/>
              </w:rPr>
            </w:pPr>
          </w:p>
        </w:tc>
      </w:tr>
    </w:tbl>
    <w:tbl>
      <w:tblPr>
        <w:tblW w:w="1053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812"/>
        <w:gridCol w:w="4242"/>
        <w:gridCol w:w="923"/>
      </w:tblGrid>
      <w:tr w:rsidR="00A77D26" w:rsidRPr="00E66424" w:rsidTr="003356C5">
        <w:trPr>
          <w:trHeight w:val="340"/>
        </w:trPr>
        <w:tc>
          <w:tcPr>
            <w:tcW w:w="1560" w:type="dxa"/>
            <w:shd w:val="clear" w:color="auto" w:fill="FFFFFF" w:themeFill="background1"/>
            <w:noWrap/>
            <w:vAlign w:val="center"/>
          </w:tcPr>
          <w:p w:rsidR="00A77D26" w:rsidRPr="00E66424" w:rsidRDefault="00A77D26" w:rsidP="00952BA6">
            <w:pPr>
              <w:tabs>
                <w:tab w:val="left" w:pos="87"/>
              </w:tabs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es-CL"/>
              </w:rPr>
            </w:pPr>
            <w:r w:rsidRPr="00E66424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Descriptor en pauta evaluación</w:t>
            </w:r>
          </w:p>
        </w:tc>
        <w:tc>
          <w:tcPr>
            <w:tcW w:w="3812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</w:pPr>
            <w:r w:rsidRPr="00E66424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Descriptor</w:t>
            </w:r>
          </w:p>
        </w:tc>
        <w:tc>
          <w:tcPr>
            <w:tcW w:w="4242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</w:pPr>
            <w:r w:rsidRPr="00E66424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Referencia en informe de supervisión</w:t>
            </w:r>
          </w:p>
        </w:tc>
        <w:tc>
          <w:tcPr>
            <w:tcW w:w="923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center"/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</w:pPr>
            <w:r w:rsidRPr="00E66424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Puntaje</w:t>
            </w:r>
          </w:p>
        </w:tc>
      </w:tr>
      <w:tr w:rsidR="00A77D26" w:rsidRPr="00E66424" w:rsidTr="003356C5">
        <w:trPr>
          <w:trHeight w:val="340"/>
        </w:trPr>
        <w:tc>
          <w:tcPr>
            <w:tcW w:w="1560" w:type="dxa"/>
            <w:shd w:val="clear" w:color="auto" w:fill="FFFFFF" w:themeFill="background1"/>
            <w:noWrap/>
          </w:tcPr>
          <w:p w:rsidR="00A77D26" w:rsidRPr="00A80C53" w:rsidRDefault="00A77D26" w:rsidP="00A77D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80C53">
              <w:rPr>
                <w:rFonts w:ascii="Verdana" w:hAnsi="Verdan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812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E66424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>La residencia cuenta con demarcaciones y señaléticas de seguridad.</w:t>
            </w:r>
          </w:p>
          <w:p w:rsidR="00A77D26" w:rsidRPr="00E66424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4242" w:type="dxa"/>
            <w:shd w:val="clear" w:color="auto" w:fill="FFFFFF" w:themeFill="background1"/>
          </w:tcPr>
          <w:p w:rsidR="00A77D26" w:rsidRPr="00E66424" w:rsidRDefault="00A77D26" w:rsidP="00A77D2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E6642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 xml:space="preserve">Informe de Supervisión 2019: Ámbito Contexto Seguro y Acogedor, Dimensión 1.3 </w:t>
            </w:r>
            <w:r w:rsidRPr="00E66424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es-CL"/>
              </w:rPr>
              <w:t>Criterio 1.3.1</w:t>
            </w:r>
          </w:p>
          <w:p w:rsidR="00A77D26" w:rsidRPr="00E66424" w:rsidRDefault="00A77D26" w:rsidP="00A77D2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E6642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 xml:space="preserve">Informe de Supervisión  2020:  Ámbito 1, Dimensión Contexto seguro y acogedor, </w:t>
            </w:r>
            <w:r w:rsidRPr="00E66424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es-CL"/>
              </w:rPr>
              <w:t>criterio 1.3.1</w:t>
            </w:r>
            <w:r w:rsidRPr="00E6642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)</w:t>
            </w:r>
          </w:p>
        </w:tc>
        <w:tc>
          <w:tcPr>
            <w:tcW w:w="923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</w:p>
        </w:tc>
      </w:tr>
      <w:tr w:rsidR="00A77D26" w:rsidRPr="00E66424" w:rsidTr="003356C5">
        <w:trPr>
          <w:trHeight w:val="340"/>
        </w:trPr>
        <w:tc>
          <w:tcPr>
            <w:tcW w:w="1560" w:type="dxa"/>
            <w:shd w:val="clear" w:color="auto" w:fill="FFFFFF" w:themeFill="background1"/>
            <w:noWrap/>
            <w:hideMark/>
          </w:tcPr>
          <w:p w:rsidR="00A77D26" w:rsidRPr="00A80C53" w:rsidRDefault="00A77D26" w:rsidP="00A77D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80C53">
              <w:rPr>
                <w:rFonts w:ascii="Verdana" w:hAnsi="Verdan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812" w:type="dxa"/>
            <w:shd w:val="clear" w:color="auto" w:fill="FFFFFF" w:themeFill="background1"/>
            <w:hideMark/>
          </w:tcPr>
          <w:p w:rsidR="00A77D26" w:rsidRPr="004B4E62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4B4E62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>Los NNA cuentan con espacios para recibir visitas de familiares o amigos/as.</w:t>
            </w:r>
          </w:p>
        </w:tc>
        <w:tc>
          <w:tcPr>
            <w:tcW w:w="4242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</w:p>
        </w:tc>
      </w:tr>
      <w:tr w:rsidR="00A77D26" w:rsidRPr="00E66424" w:rsidTr="003356C5">
        <w:trPr>
          <w:trHeight w:val="340"/>
        </w:trPr>
        <w:tc>
          <w:tcPr>
            <w:tcW w:w="1560" w:type="dxa"/>
            <w:shd w:val="clear" w:color="auto" w:fill="FFFFFF" w:themeFill="background1"/>
            <w:noWrap/>
            <w:hideMark/>
          </w:tcPr>
          <w:p w:rsidR="00A77D26" w:rsidRPr="00A80C53" w:rsidRDefault="00A77D26" w:rsidP="00A77D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80C53">
              <w:rPr>
                <w:rFonts w:ascii="Verdana" w:hAnsi="Verdan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812" w:type="dxa"/>
            <w:shd w:val="clear" w:color="auto" w:fill="FFFFFF" w:themeFill="background1"/>
            <w:hideMark/>
          </w:tcPr>
          <w:p w:rsidR="00A77D26" w:rsidRPr="004B4E62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4B4E62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>Los NNA poseen dormitorios que incluyen cama o cuna y, a lo menos, un espacio personal para guardar sus cosas.</w:t>
            </w:r>
          </w:p>
        </w:tc>
        <w:tc>
          <w:tcPr>
            <w:tcW w:w="4242" w:type="dxa"/>
            <w:shd w:val="clear" w:color="auto" w:fill="FFFFFF" w:themeFill="background1"/>
          </w:tcPr>
          <w:p w:rsidR="00A77D26" w:rsidRDefault="00A77D26" w:rsidP="00A77D2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Informe de Supervisión 2029: Ámbito1 Contexto Seguro y Acogedor, 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Dimensión 1.2, criterio 1.2.1) </w:t>
            </w:r>
          </w:p>
          <w:p w:rsidR="00A77D26" w:rsidRDefault="00A77D26" w:rsidP="00A77D2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Informe de Supervisión 2020:  Ámbito 1, Dimensión 1.2, </w:t>
            </w:r>
            <w:r w:rsidRPr="00A80C53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1.2.1</w:t>
            </w: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>)</w:t>
            </w:r>
          </w:p>
          <w:p w:rsidR="00A77D26" w:rsidRPr="00E66424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</w:p>
        </w:tc>
      </w:tr>
      <w:tr w:rsidR="00A77D26" w:rsidRPr="00E66424" w:rsidTr="003356C5">
        <w:trPr>
          <w:trHeight w:val="340"/>
        </w:trPr>
        <w:tc>
          <w:tcPr>
            <w:tcW w:w="1560" w:type="dxa"/>
            <w:shd w:val="clear" w:color="auto" w:fill="FFFFFF" w:themeFill="background1"/>
            <w:noWrap/>
            <w:hideMark/>
          </w:tcPr>
          <w:p w:rsidR="00A77D26" w:rsidRPr="00A80C53" w:rsidRDefault="00A77D26" w:rsidP="00A77D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80C53">
              <w:rPr>
                <w:rFonts w:ascii="Verdana" w:hAnsi="Verdan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3812" w:type="dxa"/>
            <w:shd w:val="clear" w:color="auto" w:fill="FFFFFF" w:themeFill="background1"/>
            <w:hideMark/>
          </w:tcPr>
          <w:p w:rsidR="00A77D26" w:rsidRPr="004B4E62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4B4E62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>Los NNA cuentan con equipamiento para la recreación.</w:t>
            </w:r>
          </w:p>
        </w:tc>
        <w:tc>
          <w:tcPr>
            <w:tcW w:w="4242" w:type="dxa"/>
            <w:shd w:val="clear" w:color="auto" w:fill="FFFFFF" w:themeFill="background1"/>
          </w:tcPr>
          <w:p w:rsidR="00A77D26" w:rsidRDefault="00A77D26" w:rsidP="00A77D2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Informe de Supervisión 2019: Ámbito 1 Contexto Seguro y Acogedor, 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Dimensión 1.2, </w:t>
            </w:r>
            <w:r w:rsidRPr="00A80C53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1.2.2</w:t>
            </w:r>
          </w:p>
          <w:p w:rsidR="00A77D26" w:rsidRPr="00A80C53" w:rsidRDefault="00A77D26" w:rsidP="00A77D2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>Informe de Supervisión 2020:  Ámbito 1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, Dimensión 1.2, </w:t>
            </w:r>
            <w:r w:rsidRPr="00A80C53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1.2.2</w:t>
            </w:r>
          </w:p>
        </w:tc>
        <w:tc>
          <w:tcPr>
            <w:tcW w:w="923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</w:p>
        </w:tc>
      </w:tr>
      <w:tr w:rsidR="00A77D26" w:rsidRPr="00E66424" w:rsidTr="003356C5">
        <w:trPr>
          <w:trHeight w:val="340"/>
        </w:trPr>
        <w:tc>
          <w:tcPr>
            <w:tcW w:w="1560" w:type="dxa"/>
            <w:shd w:val="clear" w:color="auto" w:fill="FFFFFF" w:themeFill="background1"/>
            <w:noWrap/>
            <w:hideMark/>
          </w:tcPr>
          <w:p w:rsidR="00A77D26" w:rsidRPr="00A80C53" w:rsidRDefault="00A77D26" w:rsidP="00A77D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80C53">
              <w:rPr>
                <w:rFonts w:ascii="Verdana" w:hAnsi="Verdan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812" w:type="dxa"/>
            <w:shd w:val="clear" w:color="auto" w:fill="FFFFFF" w:themeFill="background1"/>
            <w:hideMark/>
          </w:tcPr>
          <w:p w:rsidR="00A77D26" w:rsidRPr="004B4E62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4B4E62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>Los NNA cuentan con materiales  para el estudio o actividades escolares.</w:t>
            </w:r>
          </w:p>
        </w:tc>
        <w:tc>
          <w:tcPr>
            <w:tcW w:w="4242" w:type="dxa"/>
            <w:shd w:val="clear" w:color="auto" w:fill="FFFFFF" w:themeFill="background1"/>
          </w:tcPr>
          <w:p w:rsidR="00A77D26" w:rsidRDefault="00A77D26" w:rsidP="00A77D2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>Informe de Supervisión 2019 Ámbito 1 Contexto Seguro y Acogedor,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Dimensión 1.2, </w:t>
            </w:r>
            <w:r w:rsidRPr="00A80C53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1.2.3</w:t>
            </w:r>
          </w:p>
          <w:p w:rsidR="00A77D26" w:rsidRPr="00A80C53" w:rsidRDefault="00A77D26" w:rsidP="00A77D2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>Informe de Supervisión 2020:  Ámbito 1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, Dimensión 1.2, </w:t>
            </w:r>
            <w:r w:rsidRPr="00A80C53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1.2.3</w:t>
            </w:r>
          </w:p>
        </w:tc>
        <w:tc>
          <w:tcPr>
            <w:tcW w:w="923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</w:p>
        </w:tc>
      </w:tr>
      <w:tr w:rsidR="00A77D26" w:rsidRPr="00E66424" w:rsidTr="003356C5">
        <w:trPr>
          <w:trHeight w:val="340"/>
        </w:trPr>
        <w:tc>
          <w:tcPr>
            <w:tcW w:w="1560" w:type="dxa"/>
            <w:shd w:val="clear" w:color="auto" w:fill="FFFFFF" w:themeFill="background1"/>
            <w:noWrap/>
            <w:hideMark/>
          </w:tcPr>
          <w:p w:rsidR="00A77D26" w:rsidRPr="00A80C53" w:rsidRDefault="00A77D26" w:rsidP="00A77D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80C53">
              <w:rPr>
                <w:rFonts w:ascii="Verdana" w:hAnsi="Verdan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3812" w:type="dxa"/>
            <w:shd w:val="clear" w:color="auto" w:fill="FFFFFF" w:themeFill="background1"/>
            <w:hideMark/>
          </w:tcPr>
          <w:p w:rsidR="00A77D26" w:rsidRPr="004B4E62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4B4E62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>Los NNA reciben una alimentación nutricia con cuatro comidas diarias y dos colaciones.</w:t>
            </w:r>
          </w:p>
        </w:tc>
        <w:tc>
          <w:tcPr>
            <w:tcW w:w="4242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>Se revisa minuta alimenticia para los NNA, se constata que cuente con horarios indicando comidas principales (desayuno, almuerzo, once, cena y colaciones), y que esté firmada por profesional del área.</w:t>
            </w:r>
          </w:p>
        </w:tc>
        <w:tc>
          <w:tcPr>
            <w:tcW w:w="923" w:type="dxa"/>
            <w:shd w:val="clear" w:color="auto" w:fill="FFFFFF" w:themeFill="background1"/>
          </w:tcPr>
          <w:p w:rsidR="00A77D26" w:rsidRPr="00E66424" w:rsidRDefault="00A77D26" w:rsidP="00A77D26">
            <w:pPr>
              <w:spacing w:after="0" w:line="240" w:lineRule="auto"/>
              <w:jc w:val="both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</w:p>
        </w:tc>
      </w:tr>
    </w:tbl>
    <w:p w:rsidR="00E66424" w:rsidRDefault="00E66424"/>
    <w:tbl>
      <w:tblPr>
        <w:tblW w:w="1061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849"/>
        <w:gridCol w:w="4210"/>
        <w:gridCol w:w="992"/>
      </w:tblGrid>
      <w:tr w:rsidR="00444750" w:rsidRPr="00444750" w:rsidTr="003356C5">
        <w:trPr>
          <w:trHeight w:val="142"/>
        </w:trPr>
        <w:tc>
          <w:tcPr>
            <w:tcW w:w="1560" w:type="dxa"/>
            <w:shd w:val="clear" w:color="auto" w:fill="FFFFFF" w:themeFill="background1"/>
            <w:noWrap/>
          </w:tcPr>
          <w:p w:rsidR="00444750" w:rsidRPr="00444750" w:rsidRDefault="00444750" w:rsidP="00952BA6">
            <w:pPr>
              <w:jc w:val="center"/>
              <w:rPr>
                <w:b/>
              </w:rPr>
            </w:pPr>
            <w:r w:rsidRPr="00444750">
              <w:rPr>
                <w:b/>
              </w:rPr>
              <w:t>Descriptor en pauta evaluación</w:t>
            </w:r>
          </w:p>
        </w:tc>
        <w:tc>
          <w:tcPr>
            <w:tcW w:w="3849" w:type="dxa"/>
            <w:shd w:val="clear" w:color="auto" w:fill="FFFFFF" w:themeFill="background1"/>
          </w:tcPr>
          <w:p w:rsidR="00444750" w:rsidRPr="00444750" w:rsidRDefault="00444750" w:rsidP="00444750">
            <w:pPr>
              <w:jc w:val="center"/>
              <w:rPr>
                <w:b/>
              </w:rPr>
            </w:pPr>
            <w:r w:rsidRPr="00444750">
              <w:rPr>
                <w:b/>
              </w:rPr>
              <w:t>Descriptor</w:t>
            </w:r>
          </w:p>
        </w:tc>
        <w:tc>
          <w:tcPr>
            <w:tcW w:w="4210" w:type="dxa"/>
            <w:shd w:val="clear" w:color="auto" w:fill="FFFFFF" w:themeFill="background1"/>
          </w:tcPr>
          <w:p w:rsidR="00444750" w:rsidRPr="00444750" w:rsidRDefault="00444750" w:rsidP="00444750">
            <w:pPr>
              <w:jc w:val="center"/>
              <w:rPr>
                <w:b/>
              </w:rPr>
            </w:pPr>
            <w:r w:rsidRPr="00444750">
              <w:rPr>
                <w:b/>
              </w:rPr>
              <w:t>Referencia en informe de supervisión</w:t>
            </w:r>
          </w:p>
        </w:tc>
        <w:tc>
          <w:tcPr>
            <w:tcW w:w="992" w:type="dxa"/>
            <w:shd w:val="clear" w:color="auto" w:fill="FFFFFF" w:themeFill="background1"/>
          </w:tcPr>
          <w:p w:rsidR="00444750" w:rsidRPr="00444750" w:rsidRDefault="00444750" w:rsidP="00444750">
            <w:pPr>
              <w:jc w:val="center"/>
              <w:rPr>
                <w:b/>
              </w:rPr>
            </w:pPr>
            <w:r w:rsidRPr="00444750">
              <w:rPr>
                <w:b/>
              </w:rPr>
              <w:t>Puntaje</w:t>
            </w:r>
          </w:p>
        </w:tc>
      </w:tr>
      <w:tr w:rsidR="00444750" w:rsidRPr="00A80C53" w:rsidTr="003356C5">
        <w:trPr>
          <w:trHeight w:val="340"/>
        </w:trPr>
        <w:tc>
          <w:tcPr>
            <w:tcW w:w="1560" w:type="dxa"/>
            <w:shd w:val="clear" w:color="auto" w:fill="FFFFFF" w:themeFill="background1"/>
            <w:noWrap/>
            <w:vAlign w:val="center"/>
          </w:tcPr>
          <w:p w:rsidR="00444750" w:rsidRPr="00A80C53" w:rsidRDefault="00444750" w:rsidP="0044475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80C53">
              <w:rPr>
                <w:rFonts w:ascii="Verdana" w:hAnsi="Verdan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3849" w:type="dxa"/>
            <w:shd w:val="clear" w:color="auto" w:fill="FFFFFF" w:themeFill="background1"/>
          </w:tcPr>
          <w:p w:rsidR="00444750" w:rsidRPr="00A80C53" w:rsidRDefault="00444750" w:rsidP="00444750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80C53">
              <w:rPr>
                <w:rFonts w:ascii="Verdana" w:hAnsi="Verdana"/>
                <w:color w:val="000000"/>
                <w:sz w:val="18"/>
                <w:szCs w:val="18"/>
              </w:rPr>
              <w:t>Las carpetas  poseen los antecedentes  completos y actualizados de acuerdo a lo estipulado en la Nota Técnica N° 6/2019</w:t>
            </w:r>
          </w:p>
        </w:tc>
        <w:tc>
          <w:tcPr>
            <w:tcW w:w="4210" w:type="dxa"/>
            <w:shd w:val="clear" w:color="auto" w:fill="FFFFFF" w:themeFill="background1"/>
          </w:tcPr>
          <w:p w:rsidR="00444750" w:rsidRPr="00A80C53" w:rsidRDefault="00444750" w:rsidP="00444750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Informe de 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Supervisión </w:t>
            </w: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2019: Ámbito 2,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Dimensión 2.1 </w:t>
            </w:r>
            <w:r w:rsidRPr="00A80C53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2.1.1</w:t>
            </w:r>
          </w:p>
          <w:p w:rsidR="00444750" w:rsidRPr="00C12851" w:rsidRDefault="00444750" w:rsidP="00444750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Informe de 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Supervisión </w:t>
            </w: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2020: Ámbito 5, Dimensión 5.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1 </w:t>
            </w:r>
            <w:r w:rsidRPr="00A80C53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5.1.1</w:t>
            </w:r>
          </w:p>
        </w:tc>
        <w:tc>
          <w:tcPr>
            <w:tcW w:w="992" w:type="dxa"/>
            <w:shd w:val="clear" w:color="auto" w:fill="FFFFFF" w:themeFill="background1"/>
          </w:tcPr>
          <w:p w:rsidR="00444750" w:rsidRPr="00C12851" w:rsidRDefault="00444750" w:rsidP="00952BA6">
            <w:pPr>
              <w:pStyle w:val="Prrafodelista"/>
              <w:tabs>
                <w:tab w:val="left" w:pos="87"/>
              </w:tabs>
              <w:spacing w:after="0" w:line="240" w:lineRule="auto"/>
              <w:ind w:left="87"/>
            </w:pPr>
          </w:p>
        </w:tc>
      </w:tr>
      <w:tr w:rsidR="00444750" w:rsidRPr="00A80C53" w:rsidTr="003356C5">
        <w:trPr>
          <w:trHeight w:val="340"/>
        </w:trPr>
        <w:tc>
          <w:tcPr>
            <w:tcW w:w="1560" w:type="dxa"/>
            <w:shd w:val="clear" w:color="auto" w:fill="FFFFFF" w:themeFill="background1"/>
            <w:noWrap/>
            <w:vAlign w:val="center"/>
          </w:tcPr>
          <w:p w:rsidR="00444750" w:rsidRPr="00444750" w:rsidRDefault="00444750" w:rsidP="0044475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444750">
              <w:rPr>
                <w:rFonts w:ascii="Verdana" w:hAnsi="Verdan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3849" w:type="dxa"/>
            <w:shd w:val="clear" w:color="auto" w:fill="FFFFFF" w:themeFill="background1"/>
          </w:tcPr>
          <w:p w:rsidR="00444750" w:rsidRPr="00444750" w:rsidRDefault="00444750" w:rsidP="00444750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444750">
              <w:rPr>
                <w:rFonts w:ascii="Verdana" w:hAnsi="Verdana"/>
                <w:color w:val="000000"/>
                <w:sz w:val="18"/>
                <w:szCs w:val="18"/>
              </w:rPr>
              <w:t xml:space="preserve">Los Informes de avance  de los niños, niñas o adolescentes vigentes incluyen conclusiones y sugerencias al tribunal de familia que aportan al avance de los procesos de intervención, dejando </w:t>
            </w:r>
            <w:r w:rsidRPr="00444750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claridad sobre las acciones a realizar en el nuevo periodo.</w:t>
            </w:r>
          </w:p>
        </w:tc>
        <w:tc>
          <w:tcPr>
            <w:tcW w:w="4210" w:type="dxa"/>
            <w:shd w:val="clear" w:color="auto" w:fill="FFFFFF" w:themeFill="background1"/>
          </w:tcPr>
          <w:p w:rsidR="00444750" w:rsidRPr="00444750" w:rsidRDefault="00444750" w:rsidP="00444750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lastRenderedPageBreak/>
              <w:t xml:space="preserve">Informe de 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Supervisión </w:t>
            </w: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</w:t>
            </w:r>
            <w:r w:rsidRPr="00444750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2019: Ámbito 3, Dimensión 3.3, </w:t>
            </w:r>
            <w:r w:rsidRPr="00444750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3.3.3</w:t>
            </w:r>
            <w:r w:rsidRPr="00444750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 </w:t>
            </w:r>
          </w:p>
          <w:p w:rsidR="00444750" w:rsidRDefault="00444750" w:rsidP="00444750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Informe de 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Supervisión </w:t>
            </w: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</w:t>
            </w:r>
            <w:r w:rsidRPr="00444750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2020: Ámbito 6, Dimensión 6.3, </w:t>
            </w:r>
            <w:r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6.3.6</w:t>
            </w:r>
          </w:p>
        </w:tc>
        <w:tc>
          <w:tcPr>
            <w:tcW w:w="992" w:type="dxa"/>
            <w:shd w:val="clear" w:color="auto" w:fill="FFFFFF" w:themeFill="background1"/>
          </w:tcPr>
          <w:p w:rsidR="00444750" w:rsidRDefault="00444750" w:rsidP="00444750"/>
        </w:tc>
      </w:tr>
    </w:tbl>
    <w:p w:rsidR="004B4E62" w:rsidRDefault="004B4E62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p w:rsidR="00952BA6" w:rsidRDefault="00952BA6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tbl>
      <w:tblPr>
        <w:tblW w:w="1061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849"/>
        <w:gridCol w:w="4210"/>
        <w:gridCol w:w="992"/>
      </w:tblGrid>
      <w:tr w:rsidR="00952BA6" w:rsidRPr="00444750" w:rsidTr="003356C5">
        <w:trPr>
          <w:trHeight w:val="142"/>
        </w:trPr>
        <w:tc>
          <w:tcPr>
            <w:tcW w:w="1560" w:type="dxa"/>
            <w:shd w:val="clear" w:color="auto" w:fill="FFFFFF" w:themeFill="background1"/>
            <w:noWrap/>
          </w:tcPr>
          <w:p w:rsidR="00952BA6" w:rsidRPr="00444750" w:rsidRDefault="00952BA6" w:rsidP="00511414">
            <w:pPr>
              <w:jc w:val="center"/>
              <w:rPr>
                <w:b/>
              </w:rPr>
            </w:pPr>
            <w:r w:rsidRPr="00444750">
              <w:rPr>
                <w:b/>
              </w:rPr>
              <w:t>Descriptor en pauta evaluación</w:t>
            </w:r>
          </w:p>
        </w:tc>
        <w:tc>
          <w:tcPr>
            <w:tcW w:w="3849" w:type="dxa"/>
            <w:shd w:val="clear" w:color="auto" w:fill="FFFFFF" w:themeFill="background1"/>
          </w:tcPr>
          <w:p w:rsidR="00952BA6" w:rsidRPr="00444750" w:rsidRDefault="00952BA6" w:rsidP="00511414">
            <w:pPr>
              <w:jc w:val="center"/>
              <w:rPr>
                <w:b/>
              </w:rPr>
            </w:pPr>
            <w:r w:rsidRPr="00444750">
              <w:rPr>
                <w:b/>
              </w:rPr>
              <w:t>Descriptor</w:t>
            </w:r>
          </w:p>
        </w:tc>
        <w:tc>
          <w:tcPr>
            <w:tcW w:w="4210" w:type="dxa"/>
            <w:shd w:val="clear" w:color="auto" w:fill="FFFFFF" w:themeFill="background1"/>
          </w:tcPr>
          <w:p w:rsidR="00952BA6" w:rsidRPr="00444750" w:rsidRDefault="00952BA6" w:rsidP="00511414">
            <w:pPr>
              <w:jc w:val="center"/>
              <w:rPr>
                <w:b/>
              </w:rPr>
            </w:pPr>
            <w:r w:rsidRPr="00444750">
              <w:rPr>
                <w:b/>
              </w:rPr>
              <w:t>Referencia en informe de supervisión</w:t>
            </w:r>
          </w:p>
        </w:tc>
        <w:tc>
          <w:tcPr>
            <w:tcW w:w="992" w:type="dxa"/>
            <w:shd w:val="clear" w:color="auto" w:fill="FFFFFF" w:themeFill="background1"/>
          </w:tcPr>
          <w:p w:rsidR="00952BA6" w:rsidRPr="00444750" w:rsidRDefault="00952BA6" w:rsidP="00511414">
            <w:pPr>
              <w:jc w:val="center"/>
              <w:rPr>
                <w:b/>
              </w:rPr>
            </w:pPr>
            <w:r w:rsidRPr="00444750">
              <w:rPr>
                <w:b/>
              </w:rPr>
              <w:t>Puntaje</w:t>
            </w:r>
          </w:p>
        </w:tc>
      </w:tr>
      <w:tr w:rsidR="003356C5" w:rsidRPr="00A80C53" w:rsidTr="003356C5">
        <w:trPr>
          <w:trHeight w:val="340"/>
        </w:trPr>
        <w:tc>
          <w:tcPr>
            <w:tcW w:w="1560" w:type="dxa"/>
            <w:shd w:val="clear" w:color="auto" w:fill="FFFFFF" w:themeFill="background1"/>
            <w:noWrap/>
            <w:vAlign w:val="center"/>
          </w:tcPr>
          <w:p w:rsidR="00952BA6" w:rsidRPr="00952BA6" w:rsidRDefault="00952BA6" w:rsidP="00952BA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952BA6">
              <w:rPr>
                <w:rFonts w:ascii="Verdana" w:hAnsi="Verdan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849" w:type="dxa"/>
            <w:shd w:val="clear" w:color="auto" w:fill="FFFFFF" w:themeFill="background1"/>
          </w:tcPr>
          <w:p w:rsidR="00952BA6" w:rsidRPr="00952BA6" w:rsidRDefault="00952BA6" w:rsidP="00952BA6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952BA6">
              <w:rPr>
                <w:rFonts w:ascii="Verdana" w:hAnsi="Verdana"/>
                <w:color w:val="000000"/>
                <w:sz w:val="18"/>
                <w:szCs w:val="18"/>
              </w:rPr>
              <w:t>Los ingresos corresponden a la caracterización del sujeto definido para la modalidad.</w:t>
            </w:r>
          </w:p>
        </w:tc>
        <w:tc>
          <w:tcPr>
            <w:tcW w:w="4210" w:type="dxa"/>
            <w:shd w:val="clear" w:color="auto" w:fill="FFFFFF" w:themeFill="background1"/>
          </w:tcPr>
          <w:p w:rsidR="00952BA6" w:rsidRPr="00A80C53" w:rsidRDefault="00952BA6" w:rsidP="00952BA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Informe de 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Supervisión </w:t>
            </w: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2019: Ámbito 2,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Dimensión 2.1 </w:t>
            </w:r>
            <w:r w:rsidRPr="00A80C53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2.1.1</w:t>
            </w:r>
          </w:p>
          <w:p w:rsidR="00952BA6" w:rsidRPr="00C12851" w:rsidRDefault="00952BA6" w:rsidP="00952BA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Informe de 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Supervisión </w:t>
            </w: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2020: Ámbito 5, Dimensión 5.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1 </w:t>
            </w:r>
            <w:r w:rsidRPr="00A80C53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5.1.1</w:t>
            </w:r>
          </w:p>
        </w:tc>
        <w:tc>
          <w:tcPr>
            <w:tcW w:w="992" w:type="dxa"/>
            <w:shd w:val="clear" w:color="auto" w:fill="FFFFFF" w:themeFill="background1"/>
          </w:tcPr>
          <w:p w:rsidR="00952BA6" w:rsidRPr="00C12851" w:rsidRDefault="00952BA6" w:rsidP="00952BA6">
            <w:pPr>
              <w:pStyle w:val="Prrafodelista"/>
              <w:tabs>
                <w:tab w:val="left" w:pos="87"/>
              </w:tabs>
              <w:spacing w:after="0" w:line="240" w:lineRule="auto"/>
              <w:ind w:left="87"/>
            </w:pPr>
          </w:p>
        </w:tc>
      </w:tr>
      <w:tr w:rsidR="00952BA6" w:rsidRPr="00A80C53" w:rsidTr="003356C5">
        <w:trPr>
          <w:trHeight w:val="340"/>
        </w:trPr>
        <w:tc>
          <w:tcPr>
            <w:tcW w:w="1560" w:type="dxa"/>
            <w:shd w:val="clear" w:color="auto" w:fill="FFFFFF" w:themeFill="background1"/>
            <w:noWrap/>
            <w:vAlign w:val="center"/>
          </w:tcPr>
          <w:p w:rsidR="00952BA6" w:rsidRPr="00952BA6" w:rsidRDefault="00952BA6" w:rsidP="00952BA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952BA6">
              <w:rPr>
                <w:rFonts w:ascii="Verdana" w:hAnsi="Verdana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849" w:type="dxa"/>
            <w:shd w:val="clear" w:color="auto" w:fill="FFFFFF" w:themeFill="background1"/>
          </w:tcPr>
          <w:p w:rsidR="00952BA6" w:rsidRPr="00952BA6" w:rsidRDefault="00952BA6" w:rsidP="00952BA6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952BA6">
              <w:rPr>
                <w:rFonts w:ascii="Verdana" w:hAnsi="Verdana"/>
                <w:color w:val="000000"/>
                <w:sz w:val="18"/>
                <w:szCs w:val="18"/>
              </w:rPr>
              <w:t>Los informes de avance fundamentan la solicitud de egreso con una solución definitiva de vivir en familia o preparado para la vida independiente.</w:t>
            </w:r>
          </w:p>
        </w:tc>
        <w:tc>
          <w:tcPr>
            <w:tcW w:w="4210" w:type="dxa"/>
            <w:shd w:val="clear" w:color="auto" w:fill="FFFFFF" w:themeFill="background1"/>
          </w:tcPr>
          <w:p w:rsidR="00952BA6" w:rsidRPr="00444750" w:rsidRDefault="00952BA6" w:rsidP="00952BA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Informe de 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Supervisión </w:t>
            </w: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</w:t>
            </w:r>
            <w:r w:rsidRPr="00444750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2019: Ámbito 3, Dimensión 3.3, </w:t>
            </w:r>
            <w:r w:rsidRPr="00444750"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3.3.3</w:t>
            </w:r>
            <w:r w:rsidRPr="00444750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 </w:t>
            </w:r>
          </w:p>
          <w:p w:rsidR="00952BA6" w:rsidRDefault="00952BA6" w:rsidP="00952BA6">
            <w:pPr>
              <w:pStyle w:val="Prrafodelista"/>
              <w:numPr>
                <w:ilvl w:val="0"/>
                <w:numId w:val="1"/>
              </w:numPr>
              <w:tabs>
                <w:tab w:val="left" w:pos="87"/>
              </w:tabs>
              <w:spacing w:after="0" w:line="240" w:lineRule="auto"/>
              <w:ind w:left="87" w:hanging="76"/>
            </w:pP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Informe de </w:t>
            </w:r>
            <w:r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Supervisión </w:t>
            </w:r>
            <w:r w:rsidRPr="00A80C53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 </w:t>
            </w:r>
            <w:r w:rsidRPr="00444750">
              <w:rPr>
                <w:rFonts w:ascii="Verdana" w:eastAsia="Times New Roman" w:hAnsi="Verdana" w:cs="Verdana"/>
                <w:iCs/>
                <w:sz w:val="18"/>
                <w:szCs w:val="18"/>
                <w:lang w:eastAsia="es-ES"/>
              </w:rPr>
              <w:t xml:space="preserve">2020: Ámbito 6, Dimensión 6.3, </w:t>
            </w:r>
            <w:r>
              <w:rPr>
                <w:rFonts w:ascii="Verdana" w:eastAsia="Times New Roman" w:hAnsi="Verdana" w:cs="Verdana"/>
                <w:b/>
                <w:iCs/>
                <w:sz w:val="18"/>
                <w:szCs w:val="18"/>
                <w:lang w:eastAsia="es-ES"/>
              </w:rPr>
              <w:t>criterio 6.3.6</w:t>
            </w:r>
          </w:p>
        </w:tc>
        <w:tc>
          <w:tcPr>
            <w:tcW w:w="992" w:type="dxa"/>
            <w:shd w:val="clear" w:color="auto" w:fill="FFFFFF" w:themeFill="background1"/>
          </w:tcPr>
          <w:p w:rsidR="00952BA6" w:rsidRDefault="00952BA6" w:rsidP="00952BA6"/>
        </w:tc>
      </w:tr>
    </w:tbl>
    <w:p w:rsidR="00952BA6" w:rsidRDefault="00952BA6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p w:rsidR="00952BA6" w:rsidRDefault="00952BA6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p w:rsidR="00952BA6" w:rsidRDefault="00952BA6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p w:rsidR="00952BA6" w:rsidRDefault="00952BA6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p w:rsidR="00952BA6" w:rsidRDefault="00952BA6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p w:rsidR="00952BA6" w:rsidRDefault="00952BA6">
      <w:pPr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  <w:r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  <w:br w:type="page"/>
      </w:r>
    </w:p>
    <w:p w:rsidR="00952BA6" w:rsidRDefault="00952BA6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p w:rsidR="003356C5" w:rsidRDefault="003356C5" w:rsidP="003356C5">
      <w:pPr>
        <w:jc w:val="both"/>
        <w:rPr>
          <w:b/>
          <w:sz w:val="24"/>
          <w:lang w:val="es-ES"/>
        </w:rPr>
      </w:pPr>
      <w:r>
        <w:rPr>
          <w:b/>
          <w:sz w:val="24"/>
          <w:lang w:val="es-ES"/>
        </w:rPr>
        <w:t>ACTA DE LVANTAMIENTO DE HALLAZGOS DE LA VISITA</w:t>
      </w:r>
    </w:p>
    <w:p w:rsidR="003356C5" w:rsidRDefault="003356C5" w:rsidP="0033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lang w:val="es-ES"/>
        </w:rPr>
      </w:pPr>
    </w:p>
    <w:p w:rsidR="003356C5" w:rsidRDefault="003356C5" w:rsidP="0033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lang w:val="es-ES"/>
        </w:rPr>
      </w:pPr>
    </w:p>
    <w:p w:rsidR="003356C5" w:rsidRDefault="003356C5" w:rsidP="0033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lang w:val="es-ES"/>
        </w:rPr>
      </w:pPr>
    </w:p>
    <w:p w:rsidR="003356C5" w:rsidRDefault="003356C5" w:rsidP="0033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lang w:val="es-ES"/>
        </w:rPr>
      </w:pPr>
    </w:p>
    <w:p w:rsidR="003356C5" w:rsidRDefault="003356C5" w:rsidP="0033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lang w:val="es-ES"/>
        </w:rPr>
      </w:pPr>
    </w:p>
    <w:p w:rsidR="003356C5" w:rsidRDefault="003356C5" w:rsidP="0033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lang w:val="es-ES"/>
        </w:rPr>
      </w:pPr>
    </w:p>
    <w:p w:rsidR="003356C5" w:rsidRDefault="003356C5" w:rsidP="0033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lang w:val="es-ES"/>
        </w:rPr>
      </w:pPr>
    </w:p>
    <w:p w:rsidR="003356C5" w:rsidRDefault="003356C5" w:rsidP="0033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lang w:val="es-ES"/>
        </w:rPr>
      </w:pPr>
    </w:p>
    <w:p w:rsidR="003356C5" w:rsidRDefault="003356C5" w:rsidP="003356C5">
      <w:pPr>
        <w:jc w:val="both"/>
        <w:rPr>
          <w:b/>
          <w:sz w:val="24"/>
          <w:lang w:val="es-ES"/>
        </w:rPr>
      </w:pPr>
    </w:p>
    <w:p w:rsidR="003356C5" w:rsidRPr="00994A73" w:rsidRDefault="003356C5" w:rsidP="003356C5">
      <w:pPr>
        <w:jc w:val="both"/>
        <w:rPr>
          <w:b/>
          <w:sz w:val="18"/>
          <w:lang w:val="es-ES"/>
        </w:rPr>
      </w:pPr>
      <w:r w:rsidRPr="000F4068">
        <w:rPr>
          <w:b/>
          <w:sz w:val="18"/>
          <w:lang w:val="es-ES"/>
        </w:rPr>
        <w:t>NOMBRE Y FIRMA PROFESIONAL QUE REALIZA LA VISITA</w:t>
      </w:r>
      <w:r w:rsidRPr="000F4068">
        <w:rPr>
          <w:b/>
          <w:sz w:val="18"/>
          <w:lang w:val="es-ES"/>
        </w:rPr>
        <w:tab/>
      </w:r>
      <w:r w:rsidRPr="000F4068">
        <w:rPr>
          <w:b/>
          <w:sz w:val="18"/>
          <w:lang w:val="es-ES"/>
        </w:rPr>
        <w:tab/>
        <w:t>NOMBRE Y FIRMA ENCARGADO DEL</w:t>
      </w:r>
      <w:r w:rsidRPr="007F19F8">
        <w:rPr>
          <w:b/>
          <w:sz w:val="18"/>
          <w:lang w:val="es-ES"/>
        </w:rPr>
        <w:t xml:space="preserve"> PROYECTO</w:t>
      </w:r>
    </w:p>
    <w:p w:rsidR="00167B64" w:rsidRPr="003356C5" w:rsidRDefault="00167B64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val="es-ES" w:eastAsia="es-ES"/>
        </w:rPr>
        <w:sectPr w:rsidR="00167B64" w:rsidRPr="003356C5" w:rsidSect="00167B64">
          <w:pgSz w:w="12240" w:h="15840" w:code="1"/>
          <w:pgMar w:top="851" w:right="2036" w:bottom="1418" w:left="1701" w:header="709" w:footer="709" w:gutter="0"/>
          <w:cols w:space="708"/>
          <w:docGrid w:linePitch="360"/>
        </w:sectPr>
      </w:pPr>
    </w:p>
    <w:p w:rsidR="00167B64" w:rsidRPr="003356C5" w:rsidRDefault="00167B64" w:rsidP="00BD351D">
      <w:pPr>
        <w:pStyle w:val="Sinespaciado"/>
        <w:jc w:val="center"/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</w:pPr>
      <w:r w:rsidRPr="003356C5"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  <w:lastRenderedPageBreak/>
        <w:t>RÚBRICA DE EVALUACIÓN</w:t>
      </w:r>
    </w:p>
    <w:p w:rsidR="00167B64" w:rsidRDefault="00167B64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tbl>
      <w:tblPr>
        <w:tblW w:w="14459" w:type="dxa"/>
        <w:tblInd w:w="-1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111"/>
        <w:gridCol w:w="1557"/>
        <w:gridCol w:w="1415"/>
        <w:gridCol w:w="1489"/>
        <w:gridCol w:w="1297"/>
        <w:gridCol w:w="2387"/>
        <w:gridCol w:w="3636"/>
      </w:tblGrid>
      <w:tr w:rsidR="00167B64" w:rsidRPr="00167B64" w:rsidTr="00167B64">
        <w:trPr>
          <w:trHeight w:val="240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1. Cumplimiento del respeto, promoción y protección de los derechos de los niños, niñas, adolescentes y sus familias.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4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 xml:space="preserve">Indicación Metodológica 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Indicación OOTT/ Normativa del Servicio</w:t>
            </w:r>
          </w:p>
        </w:tc>
      </w:tr>
      <w:tr w:rsidR="00167B64" w:rsidRPr="00167B64" w:rsidTr="00167B64">
        <w:trPr>
          <w:trHeight w:val="12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La residencia cuenta con demarcaciones y señaleticas de seguridad.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La residencia no cuenta con demarcaciones y señaleticas de seguridad.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 xml:space="preserve">No aplica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La residencia cuenta con demarcaciones y señaleticas de seguridad.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 xml:space="preserve">No aplica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Revisión in situ – Acta Levantamiento de Hallazgos. (Informe de Supervisión 2019: Ámbito Contexto Seguro y Acogedor, Dimensión 1.3 Criterio 1.3.1) (Informe de Supervisión  2020:  Ámbito 1, Dimensión Contexto seguro y acogedor, criterio 1.3.1)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La residencia debe contar con resguardo de la seguridad y protocolos para la prevención de riesgos, emergencias y desastres. También, zonas de evacuación, identificación de zona segura, señalética de seguridad, plan de emergencia, extintores en funcionamiento, entre otros.</w:t>
            </w:r>
          </w:p>
        </w:tc>
      </w:tr>
      <w:tr w:rsidR="00167B64" w:rsidRPr="00167B64" w:rsidTr="00167B64">
        <w:trPr>
          <w:trHeight w:val="307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1.3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cuentan con espacios para recibir visitas de familiares o amigos/as.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La residencia no cuenta con  espacios para recibir visitas de familiares o amigos/as.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 xml:space="preserve">No aplica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La residencia cuenta con espacios  para recibir visitas de familiares o amigos/as.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La residencia cuenta con espacios exclusivos para recibir visitas de familiares o amigos/as.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 xml:space="preserve">Revisión in situ – Acta Levantamiento de Hallazgos.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“…para la intervención del equipo se requiere de los siguientes espacios:  - Espacio para visitas supervisadas con la familia. - Sala para visitas de familiares.                         “…desde el ingreso, como parte de los compromisos a establecer con la madre/padre o adulto relacionado, se encuentra la periodicidad de las visitas en la residencia. Estos encuentros regulares, concertados y autorizados por el o los profesionales responsables, se entenderán como mínimo una (1) vez por semana en la misma residencia. El horario de visita, debe estar organizado y comunicado a los adultos, sin embargo, se debe flexibilizar lo suficiente para considerar las exigencias particulares que éstos tengan, como jornadas laborales, educativas entre otras en los casos que lo ameriten.”</w:t>
            </w:r>
          </w:p>
        </w:tc>
      </w:tr>
      <w:tr w:rsidR="00167B64" w:rsidRPr="00167B64" w:rsidTr="00167B64">
        <w:trPr>
          <w:trHeight w:val="171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lastRenderedPageBreak/>
              <w:t>1.4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poseen dormitorios que incluyen cama o cuna y, a lo menos, un espacio personal para guardar sus cosas.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no poseen dormitorios que incluyen cama o cuna y a lo menos un espacio personal para guardar sus cosas.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poseen cama o cuna individual, pero carecen de un espacio personal para guardar sus cosas.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poseen dormitorios que incluyen cama o cuna y a lo menos un espacio personal para guardar sus cosas.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 xml:space="preserve">No aplica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Revisión in situ – Acta Levantamiento de Hallazgos. (Informe de Supervisión 2029: Ámbito1 Contexto Seguro y Acogedor, Dimensión 1.2, criterio 1.2.1) (Informe de Supervisión 2020:  Ámbito 1, Dimensión 1.2, criterio 1.2.1)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 xml:space="preserve">Los dormitorios deben estar separados por rango etario y contar con espacio para la ubicación de la cama (eventualmente cunas o mobiliario infantil acorde a rango etario) y pertenencias de los niños, niñas y adolescentes, resguardando los lugares para desplazarse y la facilidad para supervisar. Cada niño, niña y adolescente debe contar con su cama individual y mobiliario para almacenamiento de vestuario y útiles de cuidado personal. </w:t>
            </w:r>
          </w:p>
        </w:tc>
      </w:tr>
      <w:tr w:rsidR="00167B64" w:rsidRPr="00167B64" w:rsidTr="00167B64">
        <w:trPr>
          <w:trHeight w:val="168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1.5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cuentan con equipamiento para la recreación.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no cuentan con equipamiento para la recreación.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No aplica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cuentan con equipamiento para la recreación.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 xml:space="preserve">No aplica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Revisión in situ – Acta Levantamiento de Hallazgos. (Informe de Supervisión 2019: Ámbito 1  Contexto Seguro y Acogedor, Dimensión 1.2, criterio 1.2.2) (Informe de Supervisión 2020:  Ámbito 1, Dimensión 1.2, criterio 1.2.2)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Dentro del equipamiento se deben incorporar juegos de patio y de mesa, que faciliten la estimulación cognitiva y sensorial de los niños/as y favorezcan una instancia lúdica de encuentro entre ellos, así como de éstos con sus cuidadores(as) / educadores(as). Junto a ello, se sugiere también la incorporación de material de fomento lector, considerando los intereses de todos los grupos etarios atendidos (infancia, pubertad, adolescencia).</w:t>
            </w:r>
          </w:p>
        </w:tc>
      </w:tr>
      <w:tr w:rsidR="00167B64" w:rsidRPr="00167B64" w:rsidTr="00167B64">
        <w:trPr>
          <w:trHeight w:val="164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1.6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cuentan con materiales  para el estudio o actividades escolares.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no  cuentan con materiales  para el estudio o actividades escolares.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No aplica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No aplica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cuentan con materiales  para el estudio o actividades escolares.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Revisión in situ – Acta Levantamiento de Hallazgos. (Informe de Supervisión 2019 Ámbito 1 Contexto Seguro y Acogedor, Dimensión 1.2, criterio 1.2.3) (Informe de Supervisión 2020:  Ámbito 1, Dimensión 1.2, criterio 1.2.3)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niños/as cuentan con espacios conducentes al estudio y realización de tareas y son activamente motivados y apoyados en sus necesidades educacionales; ello incluye acceso a material bibliográfico, computadores, idealmente bibliotecas. A los niños/as no se les prohíbe la participación en actividades extracurriculares por pertenecer al centro residencial</w:t>
            </w:r>
            <w:r w:rsidRPr="00167B64">
              <w:rPr>
                <w:rFonts w:ascii="Verdana" w:eastAsia="Times New Roman" w:hAnsi="Verdana" w:cs="Times New Roman"/>
                <w:color w:val="666699"/>
                <w:sz w:val="18"/>
                <w:szCs w:val="18"/>
                <w:lang w:eastAsia="es-CL"/>
              </w:rPr>
              <w:t>.</w:t>
            </w:r>
          </w:p>
        </w:tc>
      </w:tr>
      <w:tr w:rsidR="00167B64" w:rsidRPr="00167B64" w:rsidTr="00167B64">
        <w:trPr>
          <w:trHeight w:val="375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lastRenderedPageBreak/>
              <w:t>1.7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NNA reciben una alimentación nutricia con cuatro comidas diarias y dos colaciones.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No se cuenta con minuta de alimentación nutricia con indicaciones de profesional del área.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Se cuenta con minuta alimenticia nutricia para los NNA indicada por profesional del área, pero no se especifican horarios y cantidades de las comidas (4) y de su colación.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Se cuenta con minuta alimenticia nutricia, para los NNA, con los horarios y cantidad (4 comidas al día más colaciones), pero no cuenta con indicación de profesional del área (firmada).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Se cuenta con minuta alimenticia nutricia, con horarios y cantidad (4 comidas al día más colaciones) y forma indicada por profesional del área (firmada)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Revisión in situ – Acta Levantamiento de Hallazgos. Se revisa minuta alimenticia para los NNA, se constata que cuente con horarios indicando comidas principales (desayuno, almuerzo, once, cena y colaciones), y que esté firmada por profesional del área.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“…la residencia resguardará también la alimentación saludable de los niños/as o adolescentes, es decir, aquella que les aporte los nutrientes esenciales y la energía que requieren de acuerdo a sus necesidades, edad, características, para mantenerse sanas/os y atenderá todos los requerimientos especiales que los profesionales de la salud prescriban formalmente o según las particularidades de cada caso. Por ejemplo, dietas especiales por razones de salud en niños/as celíacos o diabéticos, mediante la entrega alimentaria acorde a lo establecido por profesional competente. Las comidas deben ser provistas en los horarios, cantidad y forma indicada por profesional del área. Las comidas deben ser cuatro (4), al día: desayuno, almuerzo, onces y cena y estar dispuestas para los niños/as en horarios pertinentes. En adición a ello los niños/as deben recibir una pequeña colación la cual puede consistir en una fruta en la mitad de la mañana. En el caso de que el centro sirva onces-comida como una sola comida, debe disponer de una pequeña colocación (fruta, postre, sándwich), para horas previas al descanso nocturno.</w:t>
            </w:r>
          </w:p>
        </w:tc>
      </w:tr>
    </w:tbl>
    <w:p w:rsidR="00167B64" w:rsidRDefault="00167B64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p w:rsidR="00167B64" w:rsidRPr="00167B64" w:rsidRDefault="00167B64" w:rsidP="00167B64">
      <w:pPr>
        <w:rPr>
          <w:lang w:eastAsia="es-ES"/>
        </w:rPr>
      </w:pPr>
    </w:p>
    <w:p w:rsidR="00167B64" w:rsidRDefault="00167B64">
      <w:pPr>
        <w:rPr>
          <w:lang w:eastAsia="es-ES"/>
        </w:rPr>
      </w:pPr>
      <w:r>
        <w:rPr>
          <w:lang w:eastAsia="es-ES"/>
        </w:rPr>
        <w:br w:type="page"/>
      </w:r>
    </w:p>
    <w:p w:rsidR="00167B64" w:rsidRDefault="00167B64" w:rsidP="00167B64">
      <w:pPr>
        <w:rPr>
          <w:lang w:eastAsia="es-ES"/>
        </w:rPr>
      </w:pPr>
    </w:p>
    <w:tbl>
      <w:tblPr>
        <w:tblW w:w="14459" w:type="dxa"/>
        <w:tblInd w:w="-1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057"/>
        <w:gridCol w:w="1555"/>
        <w:gridCol w:w="1511"/>
        <w:gridCol w:w="1511"/>
        <w:gridCol w:w="1297"/>
        <w:gridCol w:w="2456"/>
        <w:gridCol w:w="3517"/>
      </w:tblGrid>
      <w:tr w:rsidR="00167B64" w:rsidRPr="00167B64" w:rsidTr="00167B64">
        <w:trPr>
          <w:trHeight w:val="240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3. Logro de Resultados Esperados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 xml:space="preserve">Indicación Metodológica 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Indicación OOTT/ Normativa del Servicio</w:t>
            </w:r>
          </w:p>
        </w:tc>
      </w:tr>
      <w:tr w:rsidR="00167B64" w:rsidRPr="00167B64" w:rsidTr="00167B64">
        <w:trPr>
          <w:trHeight w:val="172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3.1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Las carpetas  poseen los antecedentes  completos y actualizados de acuerdo a lo estipulado en la Nota Técnica N° 6/2019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Cuatro o menos de las carpetas individuales revisadas, no cuentan con toda la documentación actualizada de acuerdo a lo indicado en la Nota Técnica   N° 2/2018.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Entre tres a una de las carpetas individuales revisadas, no cuentan con toda la documentación actualizada, de acuerdo a lo indicado en la Nota Técnica   N° 2/2018.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Todas las carpetas de la muestra cuentan con la documentación actualizada de acuerdo a lo indicado en la Nota Técnica   N° 2/2018.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No aplica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 xml:space="preserve">Revisión in situ – Acta Levantamiento de Hallazgos. Se selecciona muestra de 6  carpetas individuales, se focaliza la revisión en el cumplimiento de la Nota Técnica N° 2/2018.(IS 2019: Ámbito 2, Dimensión 2.1 Criterio 2.1.1) (IS2020: Ámbito 5, Dimensión 5.1 Criterio 5.1.1)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Nota Técnica N° 6/2019</w:t>
            </w:r>
          </w:p>
        </w:tc>
      </w:tr>
      <w:tr w:rsidR="00167B64" w:rsidRPr="00167B64" w:rsidTr="00167B64">
        <w:trPr>
          <w:trHeight w:val="26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7B64" w:rsidRPr="00167B64" w:rsidRDefault="00167B64" w:rsidP="00167B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3.2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Informes de avance  de los niños, niñas o adolescentes vigentes incluyen conclusiones y sugerencias al tribunal de familia que aportan al avance de los procesos de intervención, dejando claridad sobre las acciones a realizar en el nuevo periodo.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Cuatro o menos de los   informes de avance o de permanencia revisados, no incluyen conclusiones y sugerencias al tribunal de familia que aportan al avance de los procesos de intervención, dejando claridad sobre las acciones a realizar en el nuevo periodo.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Entre tres y uno  de los   informes de avance o de permanencia revisados, no incluyen conclusiones y sugerencias al tribunal de familia que aportan al avance de los procesos de intervención, dejando claridad sobre las acciones a realizar en el nuevo periodo.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6 Informes de Avance revisados,  de la muestra de niños, niñas o adolescentes vigentes, incluyen conclusiones y sugerencias al tribunal de familia que aportan al avance de los procesos de intervención, dejando claridad sobre las acciones a realizar en el nuevo periodo.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No aplica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 xml:space="preserve">Revisión in situ – Acta Levantamiento de Hallazgos. Se realiza selección de una muestra de 6 carpetas individuales de NNA vigentes, se revisa cumplimiento de envío de los Informes de avance  a los tribunales de familia cada tres meses o de acuerdo a la periodicidad establecida por el tribunal o bien en pro de la situación particular del NNA.  (IS 2019: Ámbito 3, Dimensión 3.3, criterio 3.3.3)  (IS 2020: Ámbito 6, Dimensión 6.3, criterio 6.3.6)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67B64" w:rsidRPr="00167B64" w:rsidRDefault="00167B64" w:rsidP="00167B6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167B6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Informes de Permanencia (avance) en los Centros Residenciales, se nutren del PII y ponen en conocimiento al Tribunal de Familia sobre el avance del caso. Sintetizan, describen y seleccionan los elementos necesarios del proceso de intervención, a fin de dar cuenta de la información precisa para la toma de decisiones. En definitiva, se trata de señalar el avance basado en argumentos claros y para precisar una conclusión que alude al sentido de las decisiones que se proyectan a futuro: continuidad, término, complementación, derivación, etc. Este informe tiene como fin último evitar la prolongación innecesaria de los cuidados alternativos</w:t>
            </w:r>
          </w:p>
        </w:tc>
      </w:tr>
    </w:tbl>
    <w:p w:rsidR="00167B64" w:rsidRDefault="00167B64" w:rsidP="00167B64">
      <w:pPr>
        <w:tabs>
          <w:tab w:val="left" w:pos="4500"/>
        </w:tabs>
        <w:rPr>
          <w:lang w:eastAsia="es-ES"/>
        </w:rPr>
      </w:pPr>
    </w:p>
    <w:p w:rsidR="00BD351D" w:rsidRDefault="00167B64" w:rsidP="00167B64">
      <w:pPr>
        <w:tabs>
          <w:tab w:val="left" w:pos="4500"/>
        </w:tabs>
        <w:rPr>
          <w:lang w:eastAsia="es-ES"/>
        </w:rPr>
      </w:pPr>
      <w:r>
        <w:rPr>
          <w:lang w:eastAsia="es-ES"/>
        </w:rPr>
        <w:tab/>
      </w:r>
    </w:p>
    <w:tbl>
      <w:tblPr>
        <w:tblW w:w="14459" w:type="dxa"/>
        <w:tblInd w:w="-1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2212"/>
        <w:gridCol w:w="1688"/>
        <w:gridCol w:w="1547"/>
        <w:gridCol w:w="1494"/>
        <w:gridCol w:w="1297"/>
        <w:gridCol w:w="2951"/>
        <w:gridCol w:w="2835"/>
      </w:tblGrid>
      <w:tr w:rsidR="00BD351D" w:rsidRPr="00BD351D" w:rsidTr="00357E90">
        <w:trPr>
          <w:trHeight w:val="240"/>
        </w:trPr>
        <w:tc>
          <w:tcPr>
            <w:tcW w:w="26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D351D" w:rsidRPr="00BD351D" w:rsidRDefault="00BD351D" w:rsidP="00BD351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lastRenderedPageBreak/>
              <w:t>5. Criterios empleados por el colaborador acreditado para decidir el ingreso o egreso de los niños, niñas o adolescentes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351D" w:rsidRPr="00BD351D" w:rsidRDefault="00BD351D" w:rsidP="00BD351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1</w:t>
            </w:r>
          </w:p>
        </w:tc>
        <w:tc>
          <w:tcPr>
            <w:tcW w:w="15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351D" w:rsidRPr="00BD351D" w:rsidRDefault="00BD351D" w:rsidP="00BD351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2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351D" w:rsidRPr="00BD351D" w:rsidRDefault="00BD351D" w:rsidP="00BD351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3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351D" w:rsidRPr="00BD351D" w:rsidRDefault="00BD351D" w:rsidP="00BD351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Calificación 4</w:t>
            </w:r>
          </w:p>
        </w:tc>
        <w:tc>
          <w:tcPr>
            <w:tcW w:w="29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351D" w:rsidRPr="00BD351D" w:rsidRDefault="00BD351D" w:rsidP="00BD351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 xml:space="preserve">Indicación Metodológica 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CL"/>
              </w:rPr>
              <w:t>Indicación OOTT/ Normativa del Servicio</w:t>
            </w:r>
          </w:p>
        </w:tc>
      </w:tr>
      <w:tr w:rsidR="00BD351D" w:rsidRPr="00BD351D" w:rsidTr="00357E90">
        <w:trPr>
          <w:trHeight w:val="3048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351D" w:rsidRPr="00BD351D" w:rsidRDefault="00BD351D" w:rsidP="00BD351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5.3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Los ingresos corresponden a la caracterización del sujeto definido para la modalidad.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Cuatro o menos  de las 6  actas de audiencias u órdenes de ingreso revisadas,  no corresponden a la caracterización definida en las OOTT, y la residencia no efectuó las gestiones correspondientes para su derivación a instancia pertinente y/o no cuenta con todos los verificadores.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Entre tres a una de las actas de audiencias u órdenes de ingreso revisadas, no corresponden a la caracterización definida en las OOTT,  y la residencia no efectuó las gestiones para su derivación a instancia pertinente, y/o no cuenta con todos los verificadores.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Las 6 actas de actas de audiencia u orden de ingreso revisadas corresponden a la caracterización definida en las OOTT, y la residencia efectuó gestiones para su derivación a instancia pertinente, y/o no cuenta con todos verificadores.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No aplica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Revisión in situ – Acta Levantamiento de Hallazgos. Se revisan 6 carpetas individuales, especificamente las órdenes de ingreso emanada de TF o competente, con informe de diagnóstico y, cuando corresponda, constatar que disponga de los verificadores de solicitud al TF de derivación a otra instancia pertinente a la situación del NNA y su familia o adulto relacionado. En el casoque todas las derivaciones desde los TF q correspondan al sujeto definido se evalúa con la calificación máxima (3)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De acuerdo a las especificaciones establecidas en las OOTT de cada alternativa residencial.</w:t>
            </w:r>
          </w:p>
        </w:tc>
      </w:tr>
      <w:tr w:rsidR="00BD351D" w:rsidRPr="00BD351D" w:rsidTr="00357E90">
        <w:trPr>
          <w:trHeight w:val="2292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351D" w:rsidRPr="00BD351D" w:rsidRDefault="00BD351D" w:rsidP="00BD351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5.4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Los informes de avance fundamentan la solicitud de egreso con una solución definitiva de vivir en familia o preparado para la vida independiente.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En cuatro o menos de las  carpetas individuales revisadas,  los informes de avance no  fundamentan la solicitud de egreso con una solución definitiva de vivir en familia o preparado para la vida independiente.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Entre tres a una de las carpetas individuales revisadas, los informes de avance no  fundamenta la solicitud de egreso con una solución definitiva de vivir en familia o preparado para la vida independiente.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En las 6 carpetas individuales revisadas,  los informe de avance  fundamentan la solicitud de egreso con una solución definitiva de vivir en familia o preparado para la vida independiente.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No aplica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sz w:val="18"/>
                <w:szCs w:val="18"/>
                <w:lang w:eastAsia="es-CL"/>
              </w:rPr>
              <w:t>Revisión in situ – Acta Levantamiento de Hallazgos. Se seleccionan 6 carpetas individuales de la población egresada en los últimos meses, a fin de revisar  que los informes de avance  fundamentan la solicitud de egreso con una solución definitiva de vivir en familia.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D351D" w:rsidRPr="00BD351D" w:rsidRDefault="00BD351D" w:rsidP="00BD35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</w:pPr>
            <w:r w:rsidRPr="00BD351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CL"/>
              </w:rPr>
              <w:t>Se solicita el egreso formal del niño/a o adolescente al Tribunal de Familia. Esto se realiza  informando los logros alcanzados (desde lo que se dio cuenta en el último Informe de Permanencia o avance) en relación al estado de vulneración de derechos que originó el ingreso a la residencia y los cambios o logros alcanzados en el proceso.</w:t>
            </w:r>
          </w:p>
        </w:tc>
      </w:tr>
    </w:tbl>
    <w:p w:rsidR="00167B64" w:rsidRPr="00167B64" w:rsidRDefault="00167B64" w:rsidP="00BD351D">
      <w:pPr>
        <w:rPr>
          <w:lang w:eastAsia="es-ES"/>
        </w:rPr>
        <w:sectPr w:rsidR="00167B64" w:rsidRPr="00167B64" w:rsidSect="00357E90">
          <w:pgSz w:w="15840" w:h="12240" w:orient="landscape" w:code="1"/>
          <w:pgMar w:top="1134" w:right="1418" w:bottom="1560" w:left="851" w:header="709" w:footer="709" w:gutter="0"/>
          <w:cols w:space="708"/>
          <w:docGrid w:linePitch="360"/>
        </w:sectPr>
      </w:pPr>
    </w:p>
    <w:p w:rsidR="003356C5" w:rsidRPr="000A7DB7" w:rsidRDefault="003356C5" w:rsidP="003356C5">
      <w:pPr>
        <w:pStyle w:val="Sinespaciado"/>
        <w:jc w:val="center"/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</w:pPr>
      <w:r w:rsidRPr="000A7DB7"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  <w:lastRenderedPageBreak/>
        <w:t>ENCUESTA DE OPINIÓN PARA NIÑOS, NIÑAS Y ADOLESCENTES</w:t>
      </w:r>
    </w:p>
    <w:p w:rsidR="003356C5" w:rsidRPr="000A7DB7" w:rsidRDefault="003356C5" w:rsidP="003356C5">
      <w:pPr>
        <w:pStyle w:val="Sinespaciado"/>
        <w:jc w:val="center"/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</w:pPr>
      <w:r w:rsidRPr="000A7DB7"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  <w:t xml:space="preserve">SISTEMA DE CUIDADO ALTERNATIVO RESIDENCIAL </w:t>
      </w:r>
    </w:p>
    <w:p w:rsidR="003356C5" w:rsidRPr="00527D2B" w:rsidRDefault="003356C5" w:rsidP="003356C5">
      <w:pPr>
        <w:pStyle w:val="Sinespaciado"/>
        <w:jc w:val="center"/>
        <w:rPr>
          <w:rFonts w:ascii="Verdana" w:hAnsi="Verdana"/>
          <w:u w:val="single"/>
        </w:rPr>
      </w:pPr>
    </w:p>
    <w:p w:rsidR="003356C5" w:rsidRPr="00527D2B" w:rsidRDefault="003356C5" w:rsidP="003356C5">
      <w:pPr>
        <w:spacing w:after="200" w:line="276" w:lineRule="auto"/>
        <w:jc w:val="both"/>
        <w:rPr>
          <w:rFonts w:ascii="Verdana" w:hAnsi="Verdana"/>
        </w:rPr>
      </w:pPr>
      <w:r w:rsidRPr="00527D2B">
        <w:rPr>
          <w:rFonts w:ascii="Verdana" w:hAnsi="Verdana"/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C09E2" wp14:editId="21A3D190">
                <wp:simplePos x="0" y="0"/>
                <wp:positionH relativeFrom="margin">
                  <wp:posOffset>4335780</wp:posOffset>
                </wp:positionH>
                <wp:positionV relativeFrom="paragraph">
                  <wp:posOffset>238760</wp:posOffset>
                </wp:positionV>
                <wp:extent cx="1181100" cy="790575"/>
                <wp:effectExtent l="0" t="0" r="19050" b="28575"/>
                <wp:wrapNone/>
                <wp:docPr id="7" name="Rectángulo redondead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7905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  <a:alpha val="96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356C5" w:rsidRPr="00392A99" w:rsidRDefault="003356C5" w:rsidP="003356C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A99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Escribe tu Fecha de Nacimiento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CC09E2" id="Rectángulo redondeado 7" o:spid="_x0000_s1026" style="position:absolute;left:0;text-align:left;margin-left:341.4pt;margin-top:18.8pt;width:93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" filled="f" strokecolor="#41719c" strokeweight="1pt">
                <v:stroke opacity="62965f" joinstyle="miter"/>
                <v:textbox>
                  <w:txbxContent>
                    <w:p w:rsidR="003356C5" w:rsidRPr="00392A99" w:rsidRDefault="003356C5" w:rsidP="003356C5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392A99"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>Escribe tu Fecha de Nacimiento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27D2B">
        <w:rPr>
          <w:rFonts w:ascii="Verdana" w:hAnsi="Verdana"/>
        </w:rPr>
        <w:t xml:space="preserve">           </w:t>
      </w:r>
      <w:r w:rsidRPr="00527D2B">
        <w:rPr>
          <w:rFonts w:ascii="Verdana" w:hAnsi="Verdana"/>
          <w:noProof/>
          <w:lang w:eastAsia="es-CL"/>
        </w:rPr>
        <w:drawing>
          <wp:inline distT="0" distB="0" distL="0" distR="0" wp14:anchorId="24AB3D1B" wp14:editId="58540CB3">
            <wp:extent cx="3467100" cy="1103630"/>
            <wp:effectExtent l="0" t="0" r="0" b="127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837" cy="1141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D2B">
        <w:rPr>
          <w:rFonts w:ascii="Verdana" w:hAnsi="Verdana"/>
        </w:rPr>
        <w:t xml:space="preserve">          </w:t>
      </w:r>
    </w:p>
    <w:p w:rsidR="003356C5" w:rsidRPr="00527D2B" w:rsidRDefault="003356C5" w:rsidP="003356C5">
      <w:pPr>
        <w:numPr>
          <w:ilvl w:val="0"/>
          <w:numId w:val="2"/>
        </w:numPr>
        <w:spacing w:after="200" w:line="276" w:lineRule="auto"/>
        <w:contextualSpacing/>
        <w:rPr>
          <w:rFonts w:ascii="Verdana" w:hAnsi="Verdana"/>
          <w:b/>
        </w:rPr>
      </w:pPr>
      <w:r w:rsidRPr="00527D2B">
        <w:rPr>
          <w:rFonts w:ascii="Verdana" w:hAnsi="Verdana"/>
          <w:b/>
        </w:rPr>
        <w:t>¿En el lugar donde vives ahora como te han tratado?</w:t>
      </w:r>
    </w:p>
    <w:p w:rsidR="003356C5" w:rsidRPr="00527D2B" w:rsidRDefault="003356C5" w:rsidP="003356C5">
      <w:pPr>
        <w:spacing w:after="200" w:line="276" w:lineRule="auto"/>
        <w:ind w:left="720"/>
        <w:contextualSpacing/>
        <w:rPr>
          <w:rFonts w:ascii="Verdana" w:hAnsi="Verdana"/>
          <w:b/>
        </w:rPr>
      </w:pPr>
    </w:p>
    <w:p w:rsidR="003356C5" w:rsidRPr="00527D2B" w:rsidRDefault="003356C5" w:rsidP="003356C5">
      <w:pPr>
        <w:spacing w:after="200" w:line="276" w:lineRule="auto"/>
        <w:ind w:left="720" w:firstLine="696"/>
        <w:contextualSpacing/>
        <w:rPr>
          <w:rFonts w:ascii="Verdana" w:hAnsi="Verdana"/>
          <w:b/>
        </w:rPr>
      </w:pPr>
      <w:r w:rsidRPr="00527D2B">
        <w:rPr>
          <w:rFonts w:ascii="Verdana" w:hAnsi="Verdana"/>
          <w:b/>
        </w:rPr>
        <w:t>Bien____</w:t>
      </w:r>
      <w:r w:rsidRPr="00527D2B">
        <w:rPr>
          <w:rFonts w:ascii="Verdana" w:hAnsi="Verdana"/>
          <w:b/>
        </w:rPr>
        <w:tab/>
      </w:r>
      <w:r w:rsidRPr="00527D2B">
        <w:rPr>
          <w:rFonts w:ascii="Verdana" w:hAnsi="Verdana"/>
          <w:b/>
        </w:rPr>
        <w:tab/>
      </w:r>
      <w:r w:rsidRPr="00527D2B">
        <w:rPr>
          <w:rFonts w:ascii="Verdana" w:hAnsi="Verdana"/>
          <w:b/>
        </w:rPr>
        <w:tab/>
      </w:r>
      <w:r w:rsidRPr="00527D2B">
        <w:rPr>
          <w:rFonts w:ascii="Verdana" w:hAnsi="Verdana"/>
          <w:b/>
        </w:rPr>
        <w:tab/>
      </w:r>
      <w:r w:rsidRPr="00527D2B">
        <w:rPr>
          <w:rFonts w:ascii="Verdana" w:hAnsi="Verdana"/>
          <w:b/>
        </w:rPr>
        <w:tab/>
        <w:t>Mal ____</w:t>
      </w:r>
    </w:p>
    <w:p w:rsidR="003356C5" w:rsidRPr="00527D2B" w:rsidRDefault="003356C5" w:rsidP="003356C5">
      <w:pPr>
        <w:spacing w:after="200" w:line="276" w:lineRule="auto"/>
        <w:ind w:left="720"/>
        <w:contextualSpacing/>
        <w:rPr>
          <w:rFonts w:ascii="Verdana" w:hAnsi="Verdana"/>
          <w:b/>
        </w:rPr>
      </w:pPr>
    </w:p>
    <w:p w:rsidR="003356C5" w:rsidRPr="00527D2B" w:rsidRDefault="003356C5" w:rsidP="003356C5">
      <w:pPr>
        <w:numPr>
          <w:ilvl w:val="0"/>
          <w:numId w:val="2"/>
        </w:numPr>
        <w:spacing w:after="200" w:line="276" w:lineRule="auto"/>
        <w:contextualSpacing/>
        <w:rPr>
          <w:rFonts w:ascii="Verdana" w:hAnsi="Verdana"/>
        </w:rPr>
      </w:pPr>
      <w:r w:rsidRPr="00527D2B">
        <w:rPr>
          <w:rFonts w:ascii="Verdana" w:hAnsi="Verdana"/>
        </w:rPr>
        <w:t>¿Hay alguna persona acá en la residencia en quién confías?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356C5" w:rsidRPr="00527D2B" w:rsidTr="00511414">
        <w:tc>
          <w:tcPr>
            <w:tcW w:w="8828" w:type="dxa"/>
          </w:tcPr>
          <w:p w:rsidR="00527D2B" w:rsidRPr="00527D2B" w:rsidRDefault="00527D2B" w:rsidP="00511414">
            <w:pPr>
              <w:spacing w:after="200" w:line="276" w:lineRule="auto"/>
              <w:rPr>
                <w:rFonts w:ascii="Verdana" w:hAnsi="Verdana"/>
              </w:rPr>
            </w:pPr>
          </w:p>
        </w:tc>
      </w:tr>
    </w:tbl>
    <w:p w:rsidR="003356C5" w:rsidRPr="00527D2B" w:rsidRDefault="003356C5" w:rsidP="003356C5">
      <w:pPr>
        <w:spacing w:after="0" w:line="276" w:lineRule="auto"/>
        <w:rPr>
          <w:rFonts w:ascii="Verdana" w:hAnsi="Verdana"/>
        </w:rPr>
      </w:pPr>
    </w:p>
    <w:p w:rsidR="003356C5" w:rsidRPr="00527D2B" w:rsidRDefault="003356C5" w:rsidP="003356C5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Verdana" w:hAnsi="Verdana"/>
        </w:rPr>
      </w:pPr>
      <w:r w:rsidRPr="00527D2B">
        <w:rPr>
          <w:rFonts w:ascii="Verdana" w:hAnsi="Verdana"/>
        </w:rPr>
        <w:t xml:space="preserve">En el lugar donde vives ahora, ¿qué emociones ves en los niños o niñas con quienes vives?  </w:t>
      </w:r>
    </w:p>
    <w:p w:rsidR="003356C5" w:rsidRPr="00527D2B" w:rsidRDefault="003356C5" w:rsidP="003356C5">
      <w:pPr>
        <w:spacing w:after="200" w:line="276" w:lineRule="auto"/>
        <w:ind w:left="720"/>
        <w:contextualSpacing/>
        <w:rPr>
          <w:rFonts w:ascii="Verdana" w:hAnsi="Verdana"/>
        </w:rPr>
      </w:pPr>
      <w:r w:rsidRPr="00527D2B">
        <w:rPr>
          <w:rFonts w:ascii="Verdana" w:hAnsi="Verdana"/>
          <w:noProof/>
          <w:lang w:eastAsia="es-CL"/>
        </w:rPr>
        <w:drawing>
          <wp:inline distT="0" distB="0" distL="0" distR="0" wp14:anchorId="2B780B57" wp14:editId="3757DA0E">
            <wp:extent cx="798603" cy="457200"/>
            <wp:effectExtent l="0" t="0" r="1905" b="0"/>
            <wp:docPr id="13" name="Imagen 13" descr="C:\Users\fhahn\Desktop\imagenes-de-emoticones-felices-400x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hahn\Desktop\imagenes-de-emoticones-felices-400x22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556" cy="481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D2B">
        <w:rPr>
          <w:rFonts w:ascii="Verdana" w:hAnsi="Verdana"/>
        </w:rPr>
        <w:t xml:space="preserve"> </w:t>
      </w:r>
      <w:r w:rsidRPr="00527D2B">
        <w:rPr>
          <w:rFonts w:ascii="Verdana" w:hAnsi="Verdana"/>
          <w:noProof/>
          <w:lang w:eastAsia="es-CL"/>
        </w:rPr>
        <w:drawing>
          <wp:inline distT="0" distB="0" distL="0" distR="0" wp14:anchorId="40550F92" wp14:editId="1A432EA1">
            <wp:extent cx="457200" cy="4971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70" cy="514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D2B">
        <w:rPr>
          <w:rFonts w:ascii="Verdana" w:hAnsi="Verdana"/>
        </w:rPr>
        <w:t xml:space="preserve">    </w:t>
      </w:r>
      <w:r w:rsidRPr="00527D2B">
        <w:rPr>
          <w:rFonts w:ascii="Verdana" w:hAnsi="Verdana"/>
          <w:noProof/>
          <w:lang w:eastAsia="es-CL"/>
        </w:rPr>
        <w:drawing>
          <wp:inline distT="0" distB="0" distL="0" distR="0" wp14:anchorId="1E60A11F" wp14:editId="7C11D270">
            <wp:extent cx="447675" cy="46506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50" cy="47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D2B">
        <w:rPr>
          <w:rFonts w:ascii="Verdana" w:hAnsi="Verdana"/>
        </w:rPr>
        <w:t xml:space="preserve">  </w:t>
      </w:r>
      <w:r w:rsidRPr="00527D2B">
        <w:rPr>
          <w:rFonts w:ascii="Verdana" w:hAnsi="Verdana"/>
          <w:noProof/>
          <w:lang w:eastAsia="es-CL"/>
        </w:rPr>
        <w:drawing>
          <wp:inline distT="0" distB="0" distL="0" distR="0" wp14:anchorId="52C30B06" wp14:editId="1F8AB43B">
            <wp:extent cx="466725" cy="466725"/>
            <wp:effectExtent l="0" t="0" r="9525" b="9525"/>
            <wp:docPr id="12" name="Imagen 12" descr="C:\Users\fhahn\Desktop\desca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hahn\Desktop\descarg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D2B">
        <w:rPr>
          <w:rFonts w:ascii="Verdana" w:hAnsi="Verdana"/>
        </w:rPr>
        <w:t xml:space="preserve">    </w:t>
      </w:r>
      <w:r w:rsidRPr="00527D2B">
        <w:rPr>
          <w:rFonts w:ascii="Verdana" w:hAnsi="Verdana"/>
          <w:noProof/>
          <w:lang w:eastAsia="es-CL"/>
        </w:rPr>
        <w:drawing>
          <wp:inline distT="0" distB="0" distL="0" distR="0" wp14:anchorId="2731071D" wp14:editId="1EEAA88C">
            <wp:extent cx="490168" cy="466725"/>
            <wp:effectExtent l="0" t="0" r="5715" b="0"/>
            <wp:docPr id="14" name="Imagen 14" descr="C:\Users\fhahn\Desktop\descarga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fhahn\Desktop\descarga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46541" cy="520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D2B">
        <w:rPr>
          <w:rFonts w:ascii="Verdana" w:hAnsi="Verdana"/>
        </w:rPr>
        <w:t xml:space="preserve">    </w:t>
      </w:r>
    </w:p>
    <w:p w:rsidR="003356C5" w:rsidRPr="00527D2B" w:rsidRDefault="003356C5" w:rsidP="003356C5">
      <w:pPr>
        <w:spacing w:after="200" w:line="276" w:lineRule="auto"/>
        <w:ind w:left="720"/>
        <w:contextualSpacing/>
        <w:rPr>
          <w:rFonts w:ascii="Verdana" w:hAnsi="Verdana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3356C5" w:rsidRPr="00527D2B" w:rsidTr="00511414">
        <w:tc>
          <w:tcPr>
            <w:tcW w:w="8789" w:type="dxa"/>
          </w:tcPr>
          <w:p w:rsidR="003356C5" w:rsidRPr="00527D2B" w:rsidRDefault="003356C5" w:rsidP="00511414">
            <w:pPr>
              <w:spacing w:after="200"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after="200" w:line="276" w:lineRule="auto"/>
              <w:contextualSpacing/>
              <w:rPr>
                <w:rFonts w:ascii="Verdana" w:hAnsi="Verdana"/>
              </w:rPr>
            </w:pPr>
          </w:p>
        </w:tc>
      </w:tr>
    </w:tbl>
    <w:p w:rsidR="003356C5" w:rsidRPr="00527D2B" w:rsidRDefault="003356C5" w:rsidP="003356C5">
      <w:pPr>
        <w:spacing w:after="200" w:line="276" w:lineRule="auto"/>
        <w:ind w:left="720"/>
        <w:contextualSpacing/>
        <w:rPr>
          <w:rFonts w:ascii="Verdana" w:hAnsi="Verdana"/>
        </w:rPr>
      </w:pPr>
    </w:p>
    <w:p w:rsidR="003356C5" w:rsidRPr="00527D2B" w:rsidRDefault="003356C5" w:rsidP="003356C5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Verdana" w:hAnsi="Verdana"/>
        </w:rPr>
      </w:pPr>
      <w:r w:rsidRPr="00527D2B">
        <w:rPr>
          <w:rFonts w:ascii="Verdana" w:hAnsi="Verdana"/>
        </w:rPr>
        <w:t>En el lugar donde vives ahora, ¿qué emociones ves en los adultos (Educadores) con quienes vives?</w:t>
      </w:r>
    </w:p>
    <w:p w:rsidR="003356C5" w:rsidRPr="00527D2B" w:rsidRDefault="003356C5" w:rsidP="003356C5">
      <w:pPr>
        <w:spacing w:after="200" w:line="276" w:lineRule="auto"/>
        <w:ind w:left="720"/>
        <w:contextualSpacing/>
        <w:rPr>
          <w:rFonts w:ascii="Verdana" w:hAnsi="Verdana"/>
        </w:rPr>
      </w:pPr>
      <w:r w:rsidRPr="00527D2B">
        <w:rPr>
          <w:rFonts w:ascii="Verdana" w:hAnsi="Verdana"/>
          <w:noProof/>
          <w:lang w:eastAsia="es-CL"/>
        </w:rPr>
        <w:drawing>
          <wp:inline distT="0" distB="0" distL="0" distR="0" wp14:anchorId="2B50C180" wp14:editId="541C1FA5">
            <wp:extent cx="798603" cy="457200"/>
            <wp:effectExtent l="0" t="0" r="1905" b="0"/>
            <wp:docPr id="15" name="Imagen 15" descr="C:\Users\fhahn\Desktop\imagenes-de-emoticones-felices-400x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hahn\Desktop\imagenes-de-emoticones-felices-400x22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556" cy="481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D2B">
        <w:rPr>
          <w:rFonts w:ascii="Verdana" w:hAnsi="Verdana"/>
        </w:rPr>
        <w:t xml:space="preserve"> </w:t>
      </w:r>
      <w:r w:rsidRPr="00527D2B">
        <w:rPr>
          <w:rFonts w:ascii="Verdana" w:hAnsi="Verdana"/>
          <w:noProof/>
          <w:lang w:eastAsia="es-CL"/>
        </w:rPr>
        <w:drawing>
          <wp:inline distT="0" distB="0" distL="0" distR="0" wp14:anchorId="55F6D61B" wp14:editId="7980A97D">
            <wp:extent cx="457200" cy="49715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70" cy="514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D2B">
        <w:rPr>
          <w:rFonts w:ascii="Verdana" w:hAnsi="Verdana"/>
        </w:rPr>
        <w:t xml:space="preserve">    </w:t>
      </w:r>
      <w:r w:rsidRPr="00527D2B">
        <w:rPr>
          <w:rFonts w:ascii="Verdana" w:hAnsi="Verdana"/>
          <w:noProof/>
          <w:lang w:eastAsia="es-CL"/>
        </w:rPr>
        <w:drawing>
          <wp:inline distT="0" distB="0" distL="0" distR="0" wp14:anchorId="57F31EE3" wp14:editId="24F4DBAF">
            <wp:extent cx="447675" cy="46506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50" cy="47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D2B">
        <w:rPr>
          <w:rFonts w:ascii="Verdana" w:hAnsi="Verdana"/>
        </w:rPr>
        <w:t xml:space="preserve">  </w:t>
      </w:r>
      <w:r w:rsidRPr="00527D2B">
        <w:rPr>
          <w:rFonts w:ascii="Verdana" w:hAnsi="Verdana"/>
          <w:noProof/>
          <w:lang w:eastAsia="es-CL"/>
        </w:rPr>
        <w:drawing>
          <wp:inline distT="0" distB="0" distL="0" distR="0" wp14:anchorId="609C8DA8" wp14:editId="70F35200">
            <wp:extent cx="466725" cy="466725"/>
            <wp:effectExtent l="0" t="0" r="9525" b="9525"/>
            <wp:docPr id="18" name="Imagen 18" descr="C:\Users\fhahn\Desktop\desca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hahn\Desktop\descarg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D2B">
        <w:rPr>
          <w:rFonts w:ascii="Verdana" w:hAnsi="Verdana"/>
        </w:rPr>
        <w:t xml:space="preserve">    </w:t>
      </w:r>
      <w:r w:rsidRPr="00527D2B">
        <w:rPr>
          <w:rFonts w:ascii="Verdana" w:hAnsi="Verdana"/>
          <w:noProof/>
          <w:lang w:eastAsia="es-CL"/>
        </w:rPr>
        <w:drawing>
          <wp:inline distT="0" distB="0" distL="0" distR="0" wp14:anchorId="419DC063" wp14:editId="5BEA6F81">
            <wp:extent cx="490168" cy="466725"/>
            <wp:effectExtent l="0" t="0" r="5715" b="0"/>
            <wp:docPr id="19" name="Imagen 19" descr="C:\Users\fhahn\Desktop\descarga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fhahn\Desktop\descarga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46541" cy="520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D2B">
        <w:rPr>
          <w:rFonts w:ascii="Verdana" w:hAnsi="Verdana"/>
        </w:rPr>
        <w:t xml:space="preserve">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356C5" w:rsidRPr="00527D2B" w:rsidTr="00511414">
        <w:tc>
          <w:tcPr>
            <w:tcW w:w="8828" w:type="dxa"/>
          </w:tcPr>
          <w:p w:rsidR="003356C5" w:rsidRPr="00527D2B" w:rsidRDefault="003356C5" w:rsidP="00511414">
            <w:pPr>
              <w:spacing w:after="200" w:line="276" w:lineRule="auto"/>
              <w:rPr>
                <w:rFonts w:ascii="Verdana" w:hAnsi="Verdana"/>
              </w:rPr>
            </w:pPr>
          </w:p>
        </w:tc>
      </w:tr>
    </w:tbl>
    <w:p w:rsidR="003356C5" w:rsidRPr="00527D2B" w:rsidRDefault="003356C5" w:rsidP="003356C5">
      <w:pPr>
        <w:spacing w:after="200" w:line="276" w:lineRule="auto"/>
        <w:ind w:left="720"/>
        <w:contextualSpacing/>
        <w:rPr>
          <w:rFonts w:ascii="Verdana" w:hAnsi="Verdana"/>
          <w:b/>
        </w:rPr>
      </w:pPr>
    </w:p>
    <w:p w:rsidR="003356C5" w:rsidRPr="00527D2B" w:rsidRDefault="003356C5" w:rsidP="003356C5">
      <w:pPr>
        <w:numPr>
          <w:ilvl w:val="0"/>
          <w:numId w:val="2"/>
        </w:numPr>
        <w:spacing w:after="200" w:line="276" w:lineRule="auto"/>
        <w:contextualSpacing/>
        <w:rPr>
          <w:rFonts w:ascii="Verdana" w:hAnsi="Verdana"/>
        </w:rPr>
      </w:pPr>
      <w:r w:rsidRPr="00527D2B">
        <w:rPr>
          <w:rFonts w:ascii="Verdana" w:hAnsi="Verdana"/>
        </w:rPr>
        <w:t>¿Si fueras Director/a de la Residencia qué cosas cambiarías o mejorarías?</w:t>
      </w:r>
    </w:p>
    <w:p w:rsidR="003356C5" w:rsidRPr="00527D2B" w:rsidRDefault="003356C5" w:rsidP="003356C5">
      <w:pPr>
        <w:spacing w:after="200" w:line="276" w:lineRule="auto"/>
        <w:ind w:left="720"/>
        <w:contextualSpacing/>
        <w:rPr>
          <w:rFonts w:ascii="Verdana" w:hAnsi="Verdana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833"/>
      </w:tblGrid>
      <w:tr w:rsidR="003356C5" w:rsidRPr="00527D2B" w:rsidTr="00511414">
        <w:tc>
          <w:tcPr>
            <w:tcW w:w="8833" w:type="dxa"/>
          </w:tcPr>
          <w:p w:rsidR="003356C5" w:rsidRPr="00527D2B" w:rsidRDefault="003356C5" w:rsidP="00511414">
            <w:pPr>
              <w:spacing w:after="200"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after="200"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after="200" w:line="276" w:lineRule="auto"/>
              <w:contextualSpacing/>
              <w:rPr>
                <w:rFonts w:ascii="Verdana" w:hAnsi="Verdana"/>
              </w:rPr>
            </w:pPr>
          </w:p>
        </w:tc>
      </w:tr>
    </w:tbl>
    <w:p w:rsidR="003356C5" w:rsidRPr="00527D2B" w:rsidRDefault="003356C5" w:rsidP="003356C5">
      <w:pPr>
        <w:spacing w:after="0" w:line="276" w:lineRule="auto"/>
        <w:rPr>
          <w:rFonts w:ascii="Verdana" w:hAnsi="Verdana"/>
        </w:rPr>
      </w:pPr>
    </w:p>
    <w:p w:rsidR="003356C5" w:rsidRPr="00527D2B" w:rsidRDefault="003356C5" w:rsidP="003356C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Verdana" w:hAnsi="Verdana"/>
        </w:rPr>
      </w:pPr>
      <w:r w:rsidRPr="00527D2B">
        <w:rPr>
          <w:rFonts w:ascii="Verdana" w:hAnsi="Verdana"/>
        </w:rPr>
        <w:t>¿Practicas alguna actividad que te gusta mucho? (Deporte, Artística, Religión)</w:t>
      </w:r>
    </w:p>
    <w:p w:rsidR="003356C5" w:rsidRPr="00527D2B" w:rsidRDefault="003356C5" w:rsidP="003356C5">
      <w:pPr>
        <w:spacing w:after="200" w:line="276" w:lineRule="auto"/>
        <w:ind w:left="720"/>
        <w:contextualSpacing/>
        <w:rPr>
          <w:rFonts w:ascii="Verdana" w:hAnsi="Verdana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833"/>
      </w:tblGrid>
      <w:tr w:rsidR="003356C5" w:rsidRPr="00527D2B" w:rsidTr="00511414">
        <w:tc>
          <w:tcPr>
            <w:tcW w:w="8833" w:type="dxa"/>
          </w:tcPr>
          <w:p w:rsidR="003356C5" w:rsidRPr="00527D2B" w:rsidRDefault="003356C5" w:rsidP="00511414">
            <w:pPr>
              <w:spacing w:after="200"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after="200"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after="200"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after="200" w:line="276" w:lineRule="auto"/>
              <w:contextualSpacing/>
              <w:rPr>
                <w:rFonts w:ascii="Verdana" w:hAnsi="Verdana"/>
              </w:rPr>
            </w:pPr>
          </w:p>
        </w:tc>
      </w:tr>
    </w:tbl>
    <w:p w:rsidR="003356C5" w:rsidRPr="00527D2B" w:rsidRDefault="003356C5" w:rsidP="003356C5">
      <w:pPr>
        <w:spacing w:after="0" w:line="276" w:lineRule="auto"/>
        <w:rPr>
          <w:rFonts w:ascii="Verdana" w:hAnsi="Verdana"/>
        </w:rPr>
      </w:pPr>
    </w:p>
    <w:p w:rsidR="003356C5" w:rsidRPr="00527D2B" w:rsidRDefault="003356C5" w:rsidP="003356C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Verdana" w:hAnsi="Verdana"/>
        </w:rPr>
      </w:pPr>
      <w:r w:rsidRPr="00527D2B">
        <w:rPr>
          <w:rFonts w:ascii="Verdana" w:hAnsi="Verdana"/>
        </w:rPr>
        <w:t>Para nosotros conocer lo que más y menos te gusta del lugar en el que vives ahora es MUY IMPORTANTE¡¡¡</w:t>
      </w:r>
    </w:p>
    <w:p w:rsidR="003356C5" w:rsidRPr="00527D2B" w:rsidRDefault="003356C5" w:rsidP="003356C5">
      <w:pPr>
        <w:spacing w:after="200" w:line="276" w:lineRule="auto"/>
        <w:ind w:left="720"/>
        <w:contextualSpacing/>
        <w:rPr>
          <w:rFonts w:ascii="Verdana" w:hAnsi="Verdana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4536"/>
        <w:gridCol w:w="4297"/>
      </w:tblGrid>
      <w:tr w:rsidR="003356C5" w:rsidRPr="00527D2B" w:rsidTr="00527D2B">
        <w:tc>
          <w:tcPr>
            <w:tcW w:w="4536" w:type="dxa"/>
            <w:shd w:val="clear" w:color="auto" w:fill="FFC000"/>
          </w:tcPr>
          <w:p w:rsidR="003356C5" w:rsidRPr="00527D2B" w:rsidRDefault="003356C5" w:rsidP="00511414">
            <w:pPr>
              <w:spacing w:line="276" w:lineRule="auto"/>
              <w:contextualSpacing/>
              <w:jc w:val="center"/>
              <w:rPr>
                <w:rFonts w:ascii="Verdana" w:hAnsi="Verdana"/>
              </w:rPr>
            </w:pPr>
            <w:r w:rsidRPr="00527D2B">
              <w:rPr>
                <w:rFonts w:ascii="Verdana" w:hAnsi="Verdana"/>
              </w:rPr>
              <w:t>¿Qué es lo que más te gusta de dónde vives ahora?</w:t>
            </w:r>
          </w:p>
        </w:tc>
        <w:tc>
          <w:tcPr>
            <w:tcW w:w="4297" w:type="dxa"/>
            <w:shd w:val="clear" w:color="auto" w:fill="FFC000"/>
          </w:tcPr>
          <w:p w:rsidR="003356C5" w:rsidRPr="00527D2B" w:rsidRDefault="003356C5" w:rsidP="00511414">
            <w:pPr>
              <w:spacing w:line="276" w:lineRule="auto"/>
              <w:contextualSpacing/>
              <w:jc w:val="center"/>
              <w:rPr>
                <w:rFonts w:ascii="Verdana" w:hAnsi="Verdana"/>
              </w:rPr>
            </w:pPr>
            <w:r w:rsidRPr="00527D2B">
              <w:rPr>
                <w:rFonts w:ascii="Verdana" w:hAnsi="Verdana"/>
              </w:rPr>
              <w:t>¿Qué es lo que menos te gusta de dónde vives ahora?</w:t>
            </w:r>
          </w:p>
        </w:tc>
      </w:tr>
      <w:tr w:rsidR="003356C5" w:rsidRPr="00527D2B" w:rsidTr="00527D2B">
        <w:trPr>
          <w:trHeight w:val="4810"/>
        </w:trPr>
        <w:tc>
          <w:tcPr>
            <w:tcW w:w="4536" w:type="dxa"/>
          </w:tcPr>
          <w:p w:rsidR="003356C5" w:rsidRPr="00527D2B" w:rsidRDefault="003356C5" w:rsidP="00511414">
            <w:pPr>
              <w:spacing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line="276" w:lineRule="auto"/>
              <w:contextualSpacing/>
              <w:rPr>
                <w:rFonts w:ascii="Verdana" w:hAnsi="Verdana"/>
              </w:rPr>
            </w:pPr>
          </w:p>
          <w:p w:rsidR="003356C5" w:rsidRPr="00527D2B" w:rsidRDefault="003356C5" w:rsidP="00511414">
            <w:pPr>
              <w:spacing w:line="276" w:lineRule="auto"/>
              <w:contextualSpacing/>
              <w:rPr>
                <w:rFonts w:ascii="Verdana" w:hAnsi="Verdana"/>
              </w:rPr>
            </w:pPr>
          </w:p>
        </w:tc>
        <w:tc>
          <w:tcPr>
            <w:tcW w:w="4297" w:type="dxa"/>
          </w:tcPr>
          <w:p w:rsidR="003356C5" w:rsidRPr="00527D2B" w:rsidRDefault="003356C5" w:rsidP="00511414">
            <w:pPr>
              <w:spacing w:line="276" w:lineRule="auto"/>
              <w:contextualSpacing/>
              <w:rPr>
                <w:rFonts w:ascii="Verdana" w:hAnsi="Verdana"/>
              </w:rPr>
            </w:pPr>
          </w:p>
        </w:tc>
      </w:tr>
    </w:tbl>
    <w:p w:rsidR="003356C5" w:rsidRPr="00527D2B" w:rsidRDefault="003356C5" w:rsidP="003356C5">
      <w:pPr>
        <w:spacing w:after="200" w:line="276" w:lineRule="auto"/>
        <w:ind w:left="720"/>
        <w:contextualSpacing/>
        <w:rPr>
          <w:rFonts w:ascii="Verdana" w:hAnsi="Verdana"/>
        </w:rPr>
      </w:pPr>
    </w:p>
    <w:p w:rsidR="003356C5" w:rsidRPr="00527D2B" w:rsidRDefault="003356C5" w:rsidP="003356C5">
      <w:pPr>
        <w:spacing w:after="200" w:line="276" w:lineRule="auto"/>
        <w:ind w:left="360"/>
        <w:jc w:val="right"/>
        <w:rPr>
          <w:rFonts w:ascii="Verdana" w:hAnsi="Verdana"/>
          <w:b/>
        </w:rPr>
      </w:pPr>
      <w:r w:rsidRPr="00527D2B">
        <w:rPr>
          <w:rFonts w:ascii="Verdana" w:hAnsi="Verdana"/>
          <w:b/>
        </w:rPr>
        <w:t>¡Muchas Gracias!</w:t>
      </w:r>
    </w:p>
    <w:p w:rsidR="003356C5" w:rsidRPr="00527D2B" w:rsidRDefault="003356C5" w:rsidP="003356C5">
      <w:pPr>
        <w:spacing w:after="200" w:line="276" w:lineRule="auto"/>
        <w:rPr>
          <w:rFonts w:ascii="Verdana" w:hAnsi="Verdana"/>
        </w:rPr>
      </w:pPr>
    </w:p>
    <w:p w:rsidR="003356C5" w:rsidRPr="00FD7BF9" w:rsidRDefault="003356C5" w:rsidP="003356C5">
      <w:pPr>
        <w:spacing w:after="200" w:line="276" w:lineRule="auto"/>
      </w:pPr>
    </w:p>
    <w:p w:rsidR="003356C5" w:rsidRDefault="003356C5" w:rsidP="003356C5">
      <w:pPr>
        <w:rPr>
          <w:lang w:val="es-ES"/>
        </w:rPr>
      </w:pPr>
    </w:p>
    <w:p w:rsidR="003356C5" w:rsidRDefault="003356C5">
      <w:pPr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  <w:r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  <w:br w:type="page"/>
      </w:r>
    </w:p>
    <w:p w:rsidR="003356C5" w:rsidRPr="000A7DB7" w:rsidRDefault="003356C5" w:rsidP="003356C5">
      <w:pPr>
        <w:pStyle w:val="Sinespaciado"/>
        <w:jc w:val="center"/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</w:pPr>
      <w:r w:rsidRPr="000A7DB7"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  <w:lastRenderedPageBreak/>
        <w:t xml:space="preserve">ENCUESTA DE OPINIÓN PARA ADULTOS RELACIONADOS CON LOS NIÑOS, NIÑAS Y ADOLESCENTES ATENDIDOS EN EL SISTEMA DE CUIDADO ALTERNATIVO RESIDENCIAL </w:t>
      </w:r>
    </w:p>
    <w:p w:rsidR="003356C5" w:rsidRPr="000A7DB7" w:rsidRDefault="003356C5" w:rsidP="000A7DB7">
      <w:pPr>
        <w:pStyle w:val="Sinespaciado"/>
        <w:jc w:val="center"/>
        <w:rPr>
          <w:rFonts w:ascii="Verdana" w:eastAsia="Times New Roman" w:hAnsi="Verdana" w:cs="Verdana"/>
          <w:b/>
          <w:iCs/>
          <w:color w:val="2E74B5" w:themeColor="accent1" w:themeShade="BF"/>
          <w:sz w:val="24"/>
          <w:szCs w:val="20"/>
          <w:lang w:eastAsia="es-ES"/>
        </w:rPr>
      </w:pPr>
    </w:p>
    <w:p w:rsidR="003356C5" w:rsidRPr="000A7DB7" w:rsidRDefault="003356C5" w:rsidP="003356C5">
      <w:pPr>
        <w:pStyle w:val="Sinespaciado"/>
        <w:jc w:val="both"/>
        <w:rPr>
          <w:rFonts w:ascii="Verdana" w:hAnsi="Verdana"/>
          <w:sz w:val="20"/>
        </w:rPr>
      </w:pPr>
      <w:r w:rsidRPr="000A7DB7">
        <w:rPr>
          <w:rFonts w:ascii="Verdana" w:hAnsi="Verdana"/>
          <w:sz w:val="20"/>
        </w:rPr>
        <w:t>Para mejorar la calidad de la atención brindada se requiere de su valiosa opinión, por ello, es necesario que seleccione una sola respuesta por cada pregunta.</w:t>
      </w:r>
    </w:p>
    <w:p w:rsidR="003356C5" w:rsidRPr="000A7DB7" w:rsidRDefault="003356C5" w:rsidP="003356C5">
      <w:pPr>
        <w:pStyle w:val="Sinespaciado"/>
        <w:rPr>
          <w:rFonts w:ascii="Verdana" w:hAnsi="Verdana"/>
        </w:rPr>
      </w:pPr>
    </w:p>
    <w:tbl>
      <w:tblPr>
        <w:tblStyle w:val="Tabladelista6concolores-nfasis1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521"/>
        <w:gridCol w:w="850"/>
        <w:gridCol w:w="753"/>
      </w:tblGrid>
      <w:tr w:rsidR="003356C5" w:rsidRPr="000A7DB7" w:rsidTr="005114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1</w:t>
            </w:r>
          </w:p>
        </w:tc>
        <w:tc>
          <w:tcPr>
            <w:tcW w:w="6521" w:type="dxa"/>
            <w:vAlign w:val="center"/>
          </w:tcPr>
          <w:p w:rsidR="003356C5" w:rsidRPr="000A7DB7" w:rsidRDefault="003356C5" w:rsidP="0051141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  <w:p w:rsidR="003356C5" w:rsidRPr="000A7DB7" w:rsidRDefault="003356C5" w:rsidP="0051141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20"/>
              </w:rPr>
            </w:pPr>
            <w:r w:rsidRPr="000A7DB7">
              <w:rPr>
                <w:rFonts w:ascii="Verdana" w:hAnsi="Verdana"/>
                <w:color w:val="auto"/>
                <w:sz w:val="20"/>
              </w:rPr>
              <w:t>¿Ha recibido un trato respetuoso por parte del personal de la residencia?</w:t>
            </w:r>
          </w:p>
          <w:p w:rsidR="003356C5" w:rsidRPr="000A7DB7" w:rsidRDefault="003356C5" w:rsidP="00511414">
            <w:pPr>
              <w:pStyle w:val="Sinespaciad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Sí</w:t>
            </w:r>
          </w:p>
        </w:tc>
        <w:tc>
          <w:tcPr>
            <w:tcW w:w="753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No</w:t>
            </w:r>
          </w:p>
        </w:tc>
      </w:tr>
    </w:tbl>
    <w:p w:rsidR="003356C5" w:rsidRPr="000A7DB7" w:rsidRDefault="003356C5" w:rsidP="003356C5">
      <w:pPr>
        <w:pStyle w:val="Sinespaciado"/>
        <w:rPr>
          <w:rFonts w:ascii="Verdana" w:hAnsi="Verdana"/>
        </w:rPr>
      </w:pPr>
    </w:p>
    <w:tbl>
      <w:tblPr>
        <w:tblStyle w:val="Tabladelista6concolores-nfasis1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521"/>
        <w:gridCol w:w="850"/>
        <w:gridCol w:w="753"/>
      </w:tblGrid>
      <w:tr w:rsidR="003356C5" w:rsidRPr="000A7DB7" w:rsidTr="005114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rPr>
                <w:rFonts w:ascii="Verdana" w:hAnsi="Verdana"/>
                <w:color w:val="auto"/>
                <w:sz w:val="20"/>
              </w:rPr>
            </w:pPr>
            <w:r w:rsidRPr="000A7DB7">
              <w:rPr>
                <w:rFonts w:ascii="Verdana" w:hAnsi="Verdana"/>
                <w:color w:val="auto"/>
                <w:sz w:val="20"/>
              </w:rPr>
              <w:t>2</w:t>
            </w:r>
          </w:p>
        </w:tc>
        <w:tc>
          <w:tcPr>
            <w:tcW w:w="6521" w:type="dxa"/>
            <w:vAlign w:val="center"/>
          </w:tcPr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20"/>
              </w:rPr>
            </w:pPr>
            <w:r w:rsidRPr="000A7DB7">
              <w:rPr>
                <w:rFonts w:ascii="Verdana" w:hAnsi="Verdana"/>
                <w:color w:val="auto"/>
                <w:sz w:val="20"/>
              </w:rPr>
              <w:t>¿En la residencia le dan toda la información que necesita?</w:t>
            </w:r>
          </w:p>
          <w:p w:rsidR="003356C5" w:rsidRPr="000A7DB7" w:rsidRDefault="003356C5" w:rsidP="00511414">
            <w:pPr>
              <w:pStyle w:val="Sinespaciad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Sí</w:t>
            </w:r>
          </w:p>
        </w:tc>
        <w:tc>
          <w:tcPr>
            <w:tcW w:w="753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No</w:t>
            </w:r>
          </w:p>
        </w:tc>
      </w:tr>
    </w:tbl>
    <w:p w:rsidR="003356C5" w:rsidRPr="000A7DB7" w:rsidRDefault="003356C5" w:rsidP="003356C5">
      <w:pPr>
        <w:pStyle w:val="Sinespaciado"/>
        <w:rPr>
          <w:rFonts w:ascii="Verdana" w:hAnsi="Verdana"/>
        </w:rPr>
      </w:pPr>
    </w:p>
    <w:tbl>
      <w:tblPr>
        <w:tblStyle w:val="Tabladelista6concolores-nfasis1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521"/>
        <w:gridCol w:w="850"/>
        <w:gridCol w:w="753"/>
      </w:tblGrid>
      <w:tr w:rsidR="003356C5" w:rsidRPr="000A7DB7" w:rsidTr="005114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0A7DB7">
              <w:rPr>
                <w:rFonts w:ascii="Verdana" w:hAnsi="Verdana"/>
                <w:color w:val="auto"/>
                <w:sz w:val="20"/>
                <w:szCs w:val="20"/>
              </w:rPr>
              <w:t>3</w:t>
            </w:r>
          </w:p>
        </w:tc>
        <w:tc>
          <w:tcPr>
            <w:tcW w:w="6521" w:type="dxa"/>
            <w:vAlign w:val="center"/>
          </w:tcPr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  <w:p w:rsidR="003356C5" w:rsidRPr="000A7DB7" w:rsidRDefault="003356C5" w:rsidP="0051141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20"/>
                <w:szCs w:val="20"/>
              </w:rPr>
            </w:pPr>
            <w:r w:rsidRPr="000A7DB7">
              <w:rPr>
                <w:rFonts w:ascii="Verdana" w:hAnsi="Verdana"/>
                <w:color w:val="auto"/>
                <w:sz w:val="20"/>
                <w:szCs w:val="20"/>
              </w:rPr>
              <w:t xml:space="preserve">¿Es escuchado con atención por el personal de la residencia? </w:t>
            </w:r>
          </w:p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Sí</w:t>
            </w:r>
          </w:p>
        </w:tc>
        <w:tc>
          <w:tcPr>
            <w:tcW w:w="753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No</w:t>
            </w:r>
          </w:p>
        </w:tc>
      </w:tr>
    </w:tbl>
    <w:p w:rsidR="003356C5" w:rsidRPr="000A7DB7" w:rsidRDefault="003356C5" w:rsidP="003356C5">
      <w:pPr>
        <w:pStyle w:val="Sinespaciado"/>
        <w:rPr>
          <w:rFonts w:ascii="Verdana" w:hAnsi="Verdana"/>
        </w:rPr>
      </w:pPr>
    </w:p>
    <w:tbl>
      <w:tblPr>
        <w:tblStyle w:val="Tabladelista6concolores-nfasis1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521"/>
        <w:gridCol w:w="850"/>
        <w:gridCol w:w="753"/>
      </w:tblGrid>
      <w:tr w:rsidR="003356C5" w:rsidRPr="000A7DB7" w:rsidTr="005114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0A7DB7">
              <w:rPr>
                <w:rFonts w:ascii="Verdana" w:hAnsi="Verdana"/>
                <w:color w:val="auto"/>
                <w:sz w:val="20"/>
                <w:szCs w:val="20"/>
              </w:rPr>
              <w:t>4</w:t>
            </w:r>
          </w:p>
        </w:tc>
        <w:tc>
          <w:tcPr>
            <w:tcW w:w="6521" w:type="dxa"/>
            <w:vAlign w:val="center"/>
          </w:tcPr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20"/>
                <w:szCs w:val="20"/>
              </w:rPr>
            </w:pPr>
            <w:r w:rsidRPr="000A7DB7">
              <w:rPr>
                <w:rFonts w:ascii="Verdana" w:hAnsi="Verdana"/>
                <w:color w:val="auto"/>
                <w:sz w:val="20"/>
                <w:szCs w:val="20"/>
              </w:rPr>
              <w:t>¿Se respeta su horario de atención?</w:t>
            </w:r>
          </w:p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Sí</w:t>
            </w:r>
          </w:p>
        </w:tc>
        <w:tc>
          <w:tcPr>
            <w:tcW w:w="753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No</w:t>
            </w:r>
          </w:p>
        </w:tc>
      </w:tr>
    </w:tbl>
    <w:p w:rsidR="003356C5" w:rsidRPr="000A7DB7" w:rsidRDefault="003356C5" w:rsidP="003356C5">
      <w:pPr>
        <w:pStyle w:val="Sinespaciado"/>
        <w:rPr>
          <w:rFonts w:ascii="Verdana" w:hAnsi="Verdana"/>
        </w:rPr>
      </w:pPr>
    </w:p>
    <w:tbl>
      <w:tblPr>
        <w:tblStyle w:val="Tabladelista6concolores-nfasis1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521"/>
        <w:gridCol w:w="850"/>
        <w:gridCol w:w="753"/>
      </w:tblGrid>
      <w:tr w:rsidR="003356C5" w:rsidRPr="000A7DB7" w:rsidTr="005114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0A7DB7">
              <w:rPr>
                <w:rFonts w:ascii="Verdana" w:hAnsi="Verdana"/>
                <w:color w:val="auto"/>
                <w:sz w:val="20"/>
                <w:szCs w:val="20"/>
              </w:rPr>
              <w:t>5</w:t>
            </w:r>
          </w:p>
        </w:tc>
        <w:tc>
          <w:tcPr>
            <w:tcW w:w="6521" w:type="dxa"/>
            <w:vAlign w:val="center"/>
          </w:tcPr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  <w:r w:rsidRPr="000A7DB7">
              <w:rPr>
                <w:rFonts w:ascii="Verdana" w:hAnsi="Verdana"/>
                <w:color w:val="auto"/>
                <w:sz w:val="20"/>
              </w:rPr>
              <w:t>¿Puede reclamar, quejarse si tiene un problema?</w:t>
            </w:r>
          </w:p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Sí</w:t>
            </w:r>
          </w:p>
        </w:tc>
        <w:tc>
          <w:tcPr>
            <w:tcW w:w="753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No</w:t>
            </w:r>
          </w:p>
        </w:tc>
      </w:tr>
    </w:tbl>
    <w:p w:rsidR="003356C5" w:rsidRPr="000A7DB7" w:rsidRDefault="003356C5" w:rsidP="003356C5">
      <w:pPr>
        <w:pStyle w:val="Sinespaciado"/>
        <w:rPr>
          <w:rFonts w:ascii="Verdana" w:hAnsi="Verdana"/>
        </w:rPr>
      </w:pPr>
      <w:r w:rsidRPr="000A7DB7">
        <w:rPr>
          <w:rFonts w:ascii="Verdana" w:hAnsi="Verdana"/>
        </w:rPr>
        <w:tab/>
      </w:r>
    </w:p>
    <w:tbl>
      <w:tblPr>
        <w:tblStyle w:val="Tabladelista6concolores-nfasis1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521"/>
        <w:gridCol w:w="850"/>
        <w:gridCol w:w="753"/>
      </w:tblGrid>
      <w:tr w:rsidR="003356C5" w:rsidRPr="000A7DB7" w:rsidTr="005114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0A7DB7">
              <w:rPr>
                <w:rFonts w:ascii="Verdana" w:hAnsi="Verdana"/>
                <w:color w:val="auto"/>
                <w:sz w:val="20"/>
                <w:szCs w:val="20"/>
              </w:rPr>
              <w:t>6</w:t>
            </w:r>
          </w:p>
        </w:tc>
        <w:tc>
          <w:tcPr>
            <w:tcW w:w="6521" w:type="dxa"/>
            <w:vAlign w:val="center"/>
          </w:tcPr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20"/>
                <w:szCs w:val="20"/>
              </w:rPr>
            </w:pPr>
            <w:r w:rsidRPr="000A7DB7">
              <w:rPr>
                <w:rFonts w:ascii="Verdana" w:hAnsi="Verdana"/>
                <w:color w:val="auto"/>
                <w:sz w:val="20"/>
                <w:szCs w:val="20"/>
              </w:rPr>
              <w:t>¿Le explican las cosas que usted no entiende?</w:t>
            </w:r>
          </w:p>
          <w:p w:rsidR="003356C5" w:rsidRPr="000A7DB7" w:rsidRDefault="003356C5" w:rsidP="005114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Sí</w:t>
            </w:r>
          </w:p>
        </w:tc>
        <w:tc>
          <w:tcPr>
            <w:tcW w:w="753" w:type="dxa"/>
            <w:vAlign w:val="center"/>
          </w:tcPr>
          <w:p w:rsidR="003356C5" w:rsidRPr="000A7DB7" w:rsidRDefault="003356C5" w:rsidP="00511414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0A7DB7">
              <w:rPr>
                <w:rFonts w:ascii="Verdana" w:hAnsi="Verdana"/>
                <w:color w:val="auto"/>
              </w:rPr>
              <w:t>No</w:t>
            </w:r>
          </w:p>
        </w:tc>
      </w:tr>
    </w:tbl>
    <w:p w:rsidR="003356C5" w:rsidRPr="000A7DB7" w:rsidRDefault="003356C5" w:rsidP="003356C5">
      <w:pPr>
        <w:rPr>
          <w:rFonts w:ascii="Verdana" w:hAnsi="Verdana"/>
        </w:rPr>
      </w:pPr>
    </w:p>
    <w:p w:rsidR="003356C5" w:rsidRPr="000A7DB7" w:rsidRDefault="003356C5" w:rsidP="003356C5">
      <w:pPr>
        <w:pStyle w:val="Sinespaciado"/>
        <w:rPr>
          <w:rFonts w:ascii="Verdana" w:hAnsi="Verdana"/>
          <w:b/>
          <w:sz w:val="20"/>
        </w:rPr>
      </w:pPr>
      <w:r w:rsidRPr="000A7DB7">
        <w:rPr>
          <w:rFonts w:ascii="Verdana" w:hAnsi="Verdana"/>
          <w:b/>
          <w:sz w:val="20"/>
        </w:rPr>
        <w:t xml:space="preserve">7 ¿Con qué nota evaluaría la atención entregada por el personal de la residencia? </w:t>
      </w:r>
    </w:p>
    <w:p w:rsidR="003356C5" w:rsidRPr="000A7DB7" w:rsidRDefault="003356C5" w:rsidP="003356C5">
      <w:pPr>
        <w:rPr>
          <w:rFonts w:ascii="Verdana" w:hAnsi="Verdana"/>
          <w:bCs/>
          <w:sz w:val="18"/>
          <w:szCs w:val="20"/>
        </w:rPr>
      </w:pPr>
      <w:r w:rsidRPr="000A7DB7">
        <w:rPr>
          <w:rFonts w:ascii="Verdana" w:hAnsi="Verdana"/>
          <w:bCs/>
          <w:sz w:val="18"/>
          <w:szCs w:val="20"/>
        </w:rPr>
        <w:t xml:space="preserve">Considerando que la nota 1 representa la categoría </w:t>
      </w:r>
      <w:r w:rsidRPr="000A7DB7">
        <w:rPr>
          <w:rFonts w:ascii="Verdana" w:hAnsi="Verdana"/>
          <w:bCs/>
          <w:sz w:val="18"/>
          <w:szCs w:val="20"/>
          <w:u w:val="single"/>
        </w:rPr>
        <w:t>muy mala</w:t>
      </w:r>
      <w:r w:rsidRPr="000A7DB7">
        <w:rPr>
          <w:rFonts w:ascii="Verdana" w:hAnsi="Verdana"/>
          <w:bCs/>
          <w:sz w:val="18"/>
          <w:szCs w:val="20"/>
        </w:rPr>
        <w:t xml:space="preserve"> y la nota 7 a la categoría </w:t>
      </w:r>
      <w:r w:rsidRPr="000A7DB7">
        <w:rPr>
          <w:rFonts w:ascii="Verdana" w:hAnsi="Verdana"/>
          <w:bCs/>
          <w:sz w:val="18"/>
          <w:szCs w:val="20"/>
          <w:u w:val="single"/>
        </w:rPr>
        <w:t>muy buena</w:t>
      </w:r>
    </w:p>
    <w:p w:rsidR="003356C5" w:rsidRPr="000A7DB7" w:rsidRDefault="003356C5" w:rsidP="003356C5">
      <w:pPr>
        <w:rPr>
          <w:rFonts w:ascii="Verdana" w:hAnsi="Verdana"/>
          <w:b/>
          <w:bCs/>
          <w:sz w:val="20"/>
          <w:szCs w:val="20"/>
        </w:rPr>
      </w:pPr>
      <w:r w:rsidRPr="000A7DB7">
        <w:rPr>
          <w:rFonts w:ascii="Verdana" w:hAnsi="Verdana"/>
          <w:b/>
          <w:bCs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CB35A0" wp14:editId="7BD51D5A">
                <wp:simplePos x="0" y="0"/>
                <wp:positionH relativeFrom="column">
                  <wp:posOffset>3658842</wp:posOffset>
                </wp:positionH>
                <wp:positionV relativeFrom="paragraph">
                  <wp:posOffset>7980</wp:posOffset>
                </wp:positionV>
                <wp:extent cx="452755" cy="246380"/>
                <wp:effectExtent l="0" t="0" r="23495" b="20320"/>
                <wp:wrapNone/>
                <wp:docPr id="6" name="Rectángulo redondead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755" cy="24638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6C5" w:rsidRPr="00425287" w:rsidRDefault="003356C5" w:rsidP="003356C5">
                            <w:pPr>
                              <w:jc w:val="center"/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</w:pPr>
                            <w:r w:rsidRPr="00425287"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CB35A0" id="Rectángulo redondeado 6" o:spid="_x0000_s1027" style="position:absolute;margin-left:288.1pt;margin-top:.65pt;width:35.65pt;height:19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" fillcolor="white [3201]" strokecolor="#5b9bd5 [3204]" strokeweight="1pt">
                <v:stroke joinstyle="miter"/>
                <v:textbox>
                  <w:txbxContent>
                    <w:p w:rsidR="003356C5" w:rsidRPr="00425287" w:rsidRDefault="003356C5" w:rsidP="003356C5">
                      <w:pPr>
                        <w:jc w:val="center"/>
                        <w:rPr>
                          <w:color w:val="1F4E79" w:themeColor="accent1" w:themeShade="80"/>
                          <w:sz w:val="20"/>
                          <w:lang w:val="es-ES"/>
                        </w:rPr>
                      </w:pPr>
                      <w:r w:rsidRPr="00425287">
                        <w:rPr>
                          <w:color w:val="1F4E79" w:themeColor="accent1" w:themeShade="80"/>
                          <w:sz w:val="20"/>
                          <w:lang w:val="es-ES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 w:rsidRPr="000A7DB7">
        <w:rPr>
          <w:rFonts w:ascii="Verdana" w:hAnsi="Verdana"/>
          <w:b/>
          <w:bCs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D40AEB" wp14:editId="16B3B1B7">
                <wp:simplePos x="0" y="0"/>
                <wp:positionH relativeFrom="column">
                  <wp:posOffset>3062495</wp:posOffset>
                </wp:positionH>
                <wp:positionV relativeFrom="paragraph">
                  <wp:posOffset>7980</wp:posOffset>
                </wp:positionV>
                <wp:extent cx="452755" cy="246380"/>
                <wp:effectExtent l="0" t="0" r="23495" b="20320"/>
                <wp:wrapNone/>
                <wp:docPr id="8" name="Rectángulo redondead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755" cy="24638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6C5" w:rsidRPr="00425287" w:rsidRDefault="003356C5" w:rsidP="003356C5">
                            <w:pPr>
                              <w:jc w:val="center"/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</w:pPr>
                            <w:r w:rsidRPr="00425287"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D40AEB" id="Rectángulo redondeado 8" o:spid="_x0000_s1028" style="position:absolute;margin-left:241.15pt;margin-top:.65pt;width:35.65pt;height:19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" fillcolor="white [3201]" strokecolor="#5b9bd5 [3204]" strokeweight="1pt">
                <v:stroke joinstyle="miter"/>
                <v:textbox>
                  <w:txbxContent>
                    <w:p w:rsidR="003356C5" w:rsidRPr="00425287" w:rsidRDefault="003356C5" w:rsidP="003356C5">
                      <w:pPr>
                        <w:jc w:val="center"/>
                        <w:rPr>
                          <w:color w:val="1F4E79" w:themeColor="accent1" w:themeShade="80"/>
                          <w:sz w:val="20"/>
                          <w:lang w:val="es-ES"/>
                        </w:rPr>
                      </w:pPr>
                      <w:r w:rsidRPr="00425287">
                        <w:rPr>
                          <w:color w:val="1F4E79" w:themeColor="accent1" w:themeShade="80"/>
                          <w:sz w:val="20"/>
                          <w:lang w:val="es-ES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Pr="000A7DB7">
        <w:rPr>
          <w:rFonts w:ascii="Verdana" w:hAnsi="Verdana"/>
          <w:b/>
          <w:bCs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B572E1" wp14:editId="7A04DA75">
                <wp:simplePos x="0" y="0"/>
                <wp:positionH relativeFrom="column">
                  <wp:posOffset>1281402</wp:posOffset>
                </wp:positionH>
                <wp:positionV relativeFrom="paragraph">
                  <wp:posOffset>7979</wp:posOffset>
                </wp:positionV>
                <wp:extent cx="452755" cy="254000"/>
                <wp:effectExtent l="0" t="0" r="23495" b="12700"/>
                <wp:wrapNone/>
                <wp:docPr id="9" name="Rectángulo redondead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755" cy="254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6C5" w:rsidRPr="00425287" w:rsidRDefault="003356C5" w:rsidP="003356C5">
                            <w:pPr>
                              <w:jc w:val="center"/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</w:pPr>
                            <w:r w:rsidRPr="00425287"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B572E1" id="Rectángulo redondeado 9" o:spid="_x0000_s1029" style="position:absolute;margin-left:100.9pt;margin-top:.65pt;width:35.65pt;height:20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" fillcolor="white [3201]" strokecolor="#5b9bd5 [3204]" strokeweight="1pt">
                <v:stroke joinstyle="miter"/>
                <v:textbox>
                  <w:txbxContent>
                    <w:p w:rsidR="003356C5" w:rsidRPr="00425287" w:rsidRDefault="003356C5" w:rsidP="003356C5">
                      <w:pPr>
                        <w:jc w:val="center"/>
                        <w:rPr>
                          <w:color w:val="1F4E79" w:themeColor="accent1" w:themeShade="80"/>
                          <w:sz w:val="20"/>
                          <w:lang w:val="es-ES"/>
                        </w:rPr>
                      </w:pPr>
                      <w:r w:rsidRPr="00425287">
                        <w:rPr>
                          <w:color w:val="1F4E79" w:themeColor="accent1" w:themeShade="80"/>
                          <w:sz w:val="20"/>
                          <w:lang w:val="es-ES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0A7DB7">
        <w:rPr>
          <w:rFonts w:ascii="Verdana" w:hAnsi="Verdana"/>
          <w:b/>
          <w:bCs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3DA79A" wp14:editId="03538468">
                <wp:simplePos x="0" y="0"/>
                <wp:positionH relativeFrom="margin">
                  <wp:posOffset>2482049</wp:posOffset>
                </wp:positionH>
                <wp:positionV relativeFrom="paragraph">
                  <wp:posOffset>7980</wp:posOffset>
                </wp:positionV>
                <wp:extent cx="452755" cy="246380"/>
                <wp:effectExtent l="0" t="0" r="23495" b="20320"/>
                <wp:wrapNone/>
                <wp:docPr id="10" name="Rectángulo redondead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755" cy="24638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6C5" w:rsidRPr="00425287" w:rsidRDefault="003356C5" w:rsidP="003356C5">
                            <w:pPr>
                              <w:jc w:val="center"/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</w:pPr>
                            <w:r w:rsidRPr="00425287"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3DA79A" id="Rectángulo redondeado 10" o:spid="_x0000_s1030" style="position:absolute;margin-left:195.45pt;margin-top:.65pt;width:35.65pt;height:19.4pt;z-index:2516664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" fillcolor="white [3201]" strokecolor="#5b9bd5 [3204]" strokeweight="1pt">
                <v:stroke joinstyle="miter"/>
                <v:textbox>
                  <w:txbxContent>
                    <w:p w:rsidR="003356C5" w:rsidRPr="00425287" w:rsidRDefault="003356C5" w:rsidP="003356C5">
                      <w:pPr>
                        <w:jc w:val="center"/>
                        <w:rPr>
                          <w:color w:val="1F4E79" w:themeColor="accent1" w:themeShade="80"/>
                          <w:sz w:val="20"/>
                          <w:lang w:val="es-ES"/>
                        </w:rPr>
                      </w:pPr>
                      <w:r w:rsidRPr="00425287">
                        <w:rPr>
                          <w:color w:val="1F4E79" w:themeColor="accent1" w:themeShade="80"/>
                          <w:sz w:val="20"/>
                          <w:lang w:val="es-ES"/>
                        </w:rPr>
                        <w:t>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0A7DB7">
        <w:rPr>
          <w:rFonts w:ascii="Verdana" w:hAnsi="Verdana"/>
          <w:b/>
          <w:bCs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0B4BDE" wp14:editId="6A6A656E">
                <wp:simplePos x="0" y="0"/>
                <wp:positionH relativeFrom="column">
                  <wp:posOffset>1877750</wp:posOffset>
                </wp:positionH>
                <wp:positionV relativeFrom="paragraph">
                  <wp:posOffset>7980</wp:posOffset>
                </wp:positionV>
                <wp:extent cx="452755" cy="246380"/>
                <wp:effectExtent l="0" t="0" r="23495" b="20320"/>
                <wp:wrapNone/>
                <wp:docPr id="11" name="Rectángulo redondead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755" cy="24638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6C5" w:rsidRPr="00425287" w:rsidRDefault="003356C5" w:rsidP="003356C5">
                            <w:pPr>
                              <w:jc w:val="center"/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</w:pPr>
                            <w:r w:rsidRPr="00425287"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0B4BDE" id="Rectángulo redondeado 11" o:spid="_x0000_s1031" style="position:absolute;margin-left:147.85pt;margin-top:.65pt;width:35.65pt;height:19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" fillcolor="white [3201]" strokecolor="#5b9bd5 [3204]" strokeweight="1pt">
                <v:stroke joinstyle="miter"/>
                <v:textbox>
                  <w:txbxContent>
                    <w:p w:rsidR="003356C5" w:rsidRPr="00425287" w:rsidRDefault="003356C5" w:rsidP="003356C5">
                      <w:pPr>
                        <w:jc w:val="center"/>
                        <w:rPr>
                          <w:color w:val="1F4E79" w:themeColor="accent1" w:themeShade="80"/>
                          <w:sz w:val="20"/>
                          <w:lang w:val="es-ES"/>
                        </w:rPr>
                      </w:pPr>
                      <w:r w:rsidRPr="00425287">
                        <w:rPr>
                          <w:color w:val="1F4E79" w:themeColor="accent1" w:themeShade="80"/>
                          <w:sz w:val="20"/>
                          <w:lang w:val="es-ES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0A7DB7">
        <w:rPr>
          <w:rFonts w:ascii="Verdana" w:hAnsi="Verdana"/>
          <w:b/>
          <w:bCs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21F61" wp14:editId="483A8DBA">
                <wp:simplePos x="0" y="0"/>
                <wp:positionH relativeFrom="column">
                  <wp:posOffset>685055</wp:posOffset>
                </wp:positionH>
                <wp:positionV relativeFrom="paragraph">
                  <wp:posOffset>7980</wp:posOffset>
                </wp:positionV>
                <wp:extent cx="452755" cy="254442"/>
                <wp:effectExtent l="0" t="0" r="23495" b="12700"/>
                <wp:wrapNone/>
                <wp:docPr id="20" name="Rectángulo redondead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755" cy="254442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6C5" w:rsidRPr="00425287" w:rsidRDefault="003356C5" w:rsidP="003356C5">
                            <w:pPr>
                              <w:jc w:val="center"/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</w:pPr>
                            <w:r w:rsidRPr="00425287"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C21F61" id="Rectángulo redondeado 20" o:spid="_x0000_s1032" style="position:absolute;margin-left:53.95pt;margin-top:.65pt;width:35.65pt;height:20.0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" fillcolor="white [3201]" strokecolor="#5b9bd5 [3204]" strokeweight="1pt">
                <v:stroke joinstyle="miter"/>
                <v:textbox>
                  <w:txbxContent>
                    <w:p w:rsidR="003356C5" w:rsidRPr="00425287" w:rsidRDefault="003356C5" w:rsidP="003356C5">
                      <w:pPr>
                        <w:jc w:val="center"/>
                        <w:rPr>
                          <w:color w:val="1F4E79" w:themeColor="accent1" w:themeShade="80"/>
                          <w:sz w:val="20"/>
                          <w:lang w:val="es-ES"/>
                        </w:rPr>
                      </w:pPr>
                      <w:r w:rsidRPr="00425287">
                        <w:rPr>
                          <w:color w:val="1F4E79" w:themeColor="accent1" w:themeShade="80"/>
                          <w:sz w:val="20"/>
                          <w:lang w:val="es-ES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0A7DB7">
        <w:rPr>
          <w:rFonts w:ascii="Verdana" w:hAnsi="Verdana"/>
          <w:b/>
          <w:bCs/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5BE8F9" wp14:editId="2605481D">
                <wp:simplePos x="0" y="0"/>
                <wp:positionH relativeFrom="column">
                  <wp:posOffset>64853</wp:posOffset>
                </wp:positionH>
                <wp:positionV relativeFrom="paragraph">
                  <wp:posOffset>7980</wp:posOffset>
                </wp:positionV>
                <wp:extent cx="452755" cy="246490"/>
                <wp:effectExtent l="0" t="0" r="23495" b="20320"/>
                <wp:wrapNone/>
                <wp:docPr id="21" name="Rectángulo redondead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755" cy="24649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6C5" w:rsidRPr="00425287" w:rsidRDefault="003356C5" w:rsidP="003356C5">
                            <w:pPr>
                              <w:jc w:val="center"/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</w:pPr>
                            <w:r w:rsidRPr="00425287">
                              <w:rPr>
                                <w:color w:val="1F4E79" w:themeColor="accent1" w:themeShade="80"/>
                                <w:sz w:val="20"/>
                                <w:lang w:val="es-E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5BE8F9" id="Rectángulo redondeado 21" o:spid="_x0000_s1033" style="position:absolute;margin-left:5.1pt;margin-top:.65pt;width:35.65pt;height:19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" fillcolor="white [3201]" strokecolor="#5b9bd5 [3204]" strokeweight="1pt">
                <v:stroke joinstyle="miter"/>
                <v:textbox>
                  <w:txbxContent>
                    <w:p w:rsidR="003356C5" w:rsidRPr="00425287" w:rsidRDefault="003356C5" w:rsidP="003356C5">
                      <w:pPr>
                        <w:jc w:val="center"/>
                        <w:rPr>
                          <w:color w:val="1F4E79" w:themeColor="accent1" w:themeShade="80"/>
                          <w:sz w:val="20"/>
                          <w:lang w:val="es-ES"/>
                        </w:rPr>
                      </w:pPr>
                      <w:r w:rsidRPr="00425287">
                        <w:rPr>
                          <w:color w:val="1F4E79" w:themeColor="accent1" w:themeShade="80"/>
                          <w:sz w:val="20"/>
                          <w:lang w:val="es-E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0A7DB7">
        <w:rPr>
          <w:rFonts w:ascii="Verdana" w:hAnsi="Verdana"/>
          <w:b/>
          <w:bCs/>
          <w:sz w:val="20"/>
          <w:szCs w:val="20"/>
        </w:rPr>
        <w:tab/>
      </w:r>
      <w:r w:rsidRPr="000A7DB7">
        <w:rPr>
          <w:rFonts w:ascii="Verdana" w:hAnsi="Verdana"/>
          <w:b/>
          <w:bCs/>
          <w:sz w:val="20"/>
          <w:szCs w:val="20"/>
        </w:rPr>
        <w:tab/>
      </w:r>
    </w:p>
    <w:p w:rsidR="003356C5" w:rsidRPr="000A7DB7" w:rsidRDefault="003356C5" w:rsidP="003356C5">
      <w:pPr>
        <w:rPr>
          <w:rFonts w:ascii="Verdana" w:hAnsi="Verdana"/>
          <w:bCs/>
          <w:sz w:val="20"/>
          <w:szCs w:val="20"/>
        </w:rPr>
      </w:pPr>
    </w:p>
    <w:p w:rsidR="003356C5" w:rsidRDefault="003356C5" w:rsidP="003356C5">
      <w:pPr>
        <w:rPr>
          <w:rFonts w:ascii="Verdana" w:hAnsi="Verdana"/>
          <w:bCs/>
          <w:sz w:val="20"/>
          <w:szCs w:val="20"/>
        </w:rPr>
      </w:pPr>
      <w:r w:rsidRPr="000A7DB7">
        <w:rPr>
          <w:rFonts w:ascii="Verdana" w:hAnsi="Verdana"/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AC4818" wp14:editId="73568619">
                <wp:simplePos x="0" y="0"/>
                <wp:positionH relativeFrom="margin">
                  <wp:align>right</wp:align>
                </wp:positionH>
                <wp:positionV relativeFrom="paragraph">
                  <wp:posOffset>385445</wp:posOffset>
                </wp:positionV>
                <wp:extent cx="5716988" cy="2400300"/>
                <wp:effectExtent l="0" t="0" r="17145" b="19050"/>
                <wp:wrapNone/>
                <wp:docPr id="3" name="Rectángulo redondead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6988" cy="2400300"/>
                        </a:xfrm>
                        <a:prstGeom prst="roundRect">
                          <a:avLst/>
                        </a:prstGeom>
                        <a:ln w="31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394104" id="Rectángulo redondeado 3" o:spid="_x0000_s1026" style="position:absolute;margin-left:398.95pt;margin-top:30.35pt;width:450.15pt;height:189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" fillcolor="white [3201]" strokecolor="#2e74b5 [2404]" strokeweight=".25pt">
                <v:stroke joinstyle="miter"/>
                <w10:wrap anchorx="margin"/>
              </v:roundrect>
            </w:pict>
          </mc:Fallback>
        </mc:AlternateContent>
      </w:r>
      <w:r w:rsidRPr="000A7DB7">
        <w:rPr>
          <w:rFonts w:ascii="Verdana" w:hAnsi="Verdana"/>
          <w:bCs/>
          <w:sz w:val="20"/>
          <w:szCs w:val="20"/>
        </w:rPr>
        <w:t>A continuación, se requiere conocer sus sugerencias para mejorar su atención y la de su hijo(a).</w:t>
      </w:r>
    </w:p>
    <w:p w:rsidR="00527D2B" w:rsidRPr="000A7DB7" w:rsidRDefault="00527D2B" w:rsidP="003356C5">
      <w:pPr>
        <w:rPr>
          <w:rFonts w:ascii="Verdana" w:hAnsi="Verdana"/>
          <w:bCs/>
          <w:sz w:val="20"/>
          <w:szCs w:val="20"/>
        </w:rPr>
      </w:pPr>
    </w:p>
    <w:p w:rsidR="003356C5" w:rsidRPr="000A7DB7" w:rsidRDefault="003356C5" w:rsidP="003356C5">
      <w:pPr>
        <w:rPr>
          <w:rFonts w:ascii="Verdana" w:hAnsi="Verdana"/>
        </w:rPr>
      </w:pPr>
    </w:p>
    <w:p w:rsidR="00167B64" w:rsidRPr="000A7DB7" w:rsidRDefault="00167B64" w:rsidP="006729F7">
      <w:pPr>
        <w:pStyle w:val="Sinespaciado"/>
        <w:rPr>
          <w:rFonts w:ascii="Verdana" w:eastAsia="Times New Roman" w:hAnsi="Verdana" w:cs="Verdana"/>
          <w:b/>
          <w:iCs/>
          <w:color w:val="2E74B5" w:themeColor="accent1" w:themeShade="BF"/>
          <w:sz w:val="20"/>
          <w:szCs w:val="20"/>
          <w:lang w:eastAsia="es-ES"/>
        </w:rPr>
      </w:pPr>
    </w:p>
    <w:sectPr w:rsidR="00167B64" w:rsidRPr="000A7DB7" w:rsidSect="00ED7635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C2A" w:rsidRDefault="00D40C2A" w:rsidP="004B4E62">
      <w:pPr>
        <w:spacing w:after="0" w:line="240" w:lineRule="auto"/>
      </w:pPr>
      <w:r>
        <w:separator/>
      </w:r>
    </w:p>
  </w:endnote>
  <w:endnote w:type="continuationSeparator" w:id="0">
    <w:p w:rsidR="00D40C2A" w:rsidRDefault="00D40C2A" w:rsidP="004B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C2A" w:rsidRDefault="00D40C2A" w:rsidP="004B4E62">
      <w:pPr>
        <w:spacing w:after="0" w:line="240" w:lineRule="auto"/>
      </w:pPr>
      <w:r>
        <w:separator/>
      </w:r>
    </w:p>
  </w:footnote>
  <w:footnote w:type="continuationSeparator" w:id="0">
    <w:p w:rsidR="00D40C2A" w:rsidRDefault="00D40C2A" w:rsidP="004B4E62">
      <w:pPr>
        <w:spacing w:after="0" w:line="240" w:lineRule="auto"/>
      </w:pPr>
      <w:r>
        <w:continuationSeparator/>
      </w:r>
    </w:p>
  </w:footnote>
  <w:footnote w:id="1">
    <w:p w:rsidR="004B4E62" w:rsidRPr="00F10440" w:rsidRDefault="004B4E62" w:rsidP="004B4E62">
      <w:pPr>
        <w:pStyle w:val="Textonotapie"/>
        <w:rPr>
          <w:lang w:val="es-ES"/>
        </w:rPr>
      </w:pPr>
      <w:r>
        <w:rPr>
          <w:rStyle w:val="Refdenotaalpie"/>
        </w:rPr>
        <w:t>*</w:t>
      </w:r>
      <w:r>
        <w:t xml:space="preserve"> Este instrumento debe ser desarrollado a partir de la visita de un Supervisor Técnico distinto al que realiza las acciones de supervisión regularmente al proyecto a evaluar.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B1601"/>
    <w:multiLevelType w:val="hybridMultilevel"/>
    <w:tmpl w:val="FB4652D2"/>
    <w:lvl w:ilvl="0" w:tplc="2500F5A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03917"/>
    <w:multiLevelType w:val="hybridMultilevel"/>
    <w:tmpl w:val="13F880D4"/>
    <w:lvl w:ilvl="0" w:tplc="889C2CE2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Verdana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6B2161"/>
    <w:multiLevelType w:val="hybridMultilevel"/>
    <w:tmpl w:val="9CF6314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9F7"/>
    <w:rsid w:val="000A6D0B"/>
    <w:rsid w:val="000A7DB7"/>
    <w:rsid w:val="00167B64"/>
    <w:rsid w:val="003356C5"/>
    <w:rsid w:val="00357E90"/>
    <w:rsid w:val="0040362A"/>
    <w:rsid w:val="00441045"/>
    <w:rsid w:val="00444750"/>
    <w:rsid w:val="004B4E62"/>
    <w:rsid w:val="004E6A8C"/>
    <w:rsid w:val="00510A29"/>
    <w:rsid w:val="00527D2B"/>
    <w:rsid w:val="00555E29"/>
    <w:rsid w:val="006729F7"/>
    <w:rsid w:val="00786676"/>
    <w:rsid w:val="00835BCA"/>
    <w:rsid w:val="00952BA6"/>
    <w:rsid w:val="00A77D26"/>
    <w:rsid w:val="00A80C53"/>
    <w:rsid w:val="00A83F06"/>
    <w:rsid w:val="00BB5C7A"/>
    <w:rsid w:val="00BD351D"/>
    <w:rsid w:val="00D27B67"/>
    <w:rsid w:val="00D40C2A"/>
    <w:rsid w:val="00E20274"/>
    <w:rsid w:val="00E66424"/>
    <w:rsid w:val="00F14C9F"/>
    <w:rsid w:val="00F301EE"/>
    <w:rsid w:val="00F9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7EC65B"/>
  <w15:chartTrackingRefBased/>
  <w15:docId w15:val="{B8B344D4-3845-4563-A455-441C16B4B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F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729F7"/>
    <w:pPr>
      <w:spacing w:after="0" w:line="240" w:lineRule="auto"/>
    </w:pPr>
  </w:style>
  <w:style w:type="table" w:styleId="Tabladecuadrcula3-nfasis1">
    <w:name w:val="Grid Table 3 Accent 1"/>
    <w:basedOn w:val="Tablanormal"/>
    <w:uiPriority w:val="48"/>
    <w:rsid w:val="006729F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4B4E6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B4E62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B4E62"/>
    <w:rPr>
      <w:vertAlign w:val="superscript"/>
    </w:rPr>
  </w:style>
  <w:style w:type="paragraph" w:styleId="Prrafodelista">
    <w:name w:val="List Paragraph"/>
    <w:basedOn w:val="Normal"/>
    <w:uiPriority w:val="34"/>
    <w:qFormat/>
    <w:rsid w:val="00E66424"/>
    <w:pPr>
      <w:ind w:left="720"/>
      <w:contextualSpacing/>
    </w:pPr>
  </w:style>
  <w:style w:type="table" w:styleId="Tablaconcuadrcula">
    <w:name w:val="Table Grid"/>
    <w:basedOn w:val="Tablanormal"/>
    <w:uiPriority w:val="39"/>
    <w:rsid w:val="00335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6concolores-nfasis1">
    <w:name w:val="List Table 6 Colorful Accent 1"/>
    <w:basedOn w:val="Tablanormal"/>
    <w:uiPriority w:val="51"/>
    <w:rsid w:val="003356C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F694-6588-4CC6-AD01-AAA308084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12</Pages>
  <Words>3138</Words>
  <Characters>17264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Barros Clavero, Fabiola</dc:creator>
  <cp:keywords/>
  <dc:description/>
  <cp:lastModifiedBy>Corder Tapia, Alejandro</cp:lastModifiedBy>
  <cp:revision>14</cp:revision>
  <dcterms:created xsi:type="dcterms:W3CDTF">2020-02-03T21:13:00Z</dcterms:created>
  <dcterms:modified xsi:type="dcterms:W3CDTF">2020-02-04T15:48:00Z</dcterms:modified>
</cp:coreProperties>
</file>